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1D18" w14:textId="4B7E9C44" w:rsidR="00256365" w:rsidRPr="007A645C" w:rsidRDefault="0FED07F4" w:rsidP="0FED07F4">
      <w:pPr>
        <w:ind w:left="357"/>
        <w:jc w:val="center"/>
        <w:rPr>
          <w:b/>
          <w:bCs/>
        </w:rPr>
      </w:pPr>
      <w:r w:rsidRPr="007A645C">
        <w:rPr>
          <w:b/>
          <w:bCs/>
        </w:rPr>
        <w:t xml:space="preserve">Marketing and Regeneration Committee </w:t>
      </w:r>
    </w:p>
    <w:p w14:paraId="344B679E" w14:textId="7673D41E" w:rsidR="00F40AD3" w:rsidRPr="007A645C" w:rsidRDefault="00F90410" w:rsidP="0FED07F4">
      <w:pPr>
        <w:ind w:left="357"/>
        <w:jc w:val="center"/>
        <w:rPr>
          <w:b/>
          <w:bCs/>
        </w:rPr>
      </w:pPr>
      <w:r>
        <w:rPr>
          <w:b/>
          <w:bCs/>
        </w:rPr>
        <w:t xml:space="preserve">Tuesday </w:t>
      </w:r>
      <w:r w:rsidR="00E9535E">
        <w:rPr>
          <w:b/>
          <w:bCs/>
        </w:rPr>
        <w:t>16</w:t>
      </w:r>
      <w:r>
        <w:rPr>
          <w:b/>
          <w:bCs/>
        </w:rPr>
        <w:t>th</w:t>
      </w:r>
      <w:r w:rsidR="0FED07F4" w:rsidRPr="007A645C">
        <w:rPr>
          <w:b/>
          <w:bCs/>
        </w:rPr>
        <w:t xml:space="preserve"> </w:t>
      </w:r>
      <w:r w:rsidR="00F1068B">
        <w:rPr>
          <w:b/>
          <w:bCs/>
        </w:rPr>
        <w:t>Ju</w:t>
      </w:r>
      <w:r w:rsidR="00E9535E">
        <w:rPr>
          <w:b/>
          <w:bCs/>
        </w:rPr>
        <w:t>ly</w:t>
      </w:r>
      <w:r w:rsidR="0FED07F4" w:rsidRPr="007A645C">
        <w:rPr>
          <w:b/>
          <w:bCs/>
        </w:rPr>
        <w:t xml:space="preserve"> 202</w:t>
      </w:r>
      <w:r w:rsidR="00595D33" w:rsidRPr="007A645C">
        <w:rPr>
          <w:b/>
          <w:bCs/>
        </w:rPr>
        <w:t>4</w:t>
      </w:r>
    </w:p>
    <w:p w14:paraId="319E6A85" w14:textId="7A7A4E1C" w:rsidR="00F40AD3" w:rsidRPr="007A645C" w:rsidRDefault="00E9535E" w:rsidP="005B4A35">
      <w:pPr>
        <w:ind w:left="357"/>
        <w:jc w:val="center"/>
        <w:rPr>
          <w:b/>
        </w:rPr>
      </w:pPr>
      <w:r>
        <w:rPr>
          <w:b/>
        </w:rPr>
        <w:t>4</w:t>
      </w:r>
      <w:r w:rsidR="00F33147">
        <w:rPr>
          <w:b/>
        </w:rPr>
        <w:t>:3</w:t>
      </w:r>
      <w:r w:rsidR="00256365" w:rsidRPr="007A645C">
        <w:rPr>
          <w:b/>
        </w:rPr>
        <w:t>0pm</w:t>
      </w:r>
      <w:r w:rsidR="00F90410">
        <w:rPr>
          <w:b/>
        </w:rPr>
        <w:t xml:space="preserve"> – </w:t>
      </w:r>
      <w:r>
        <w:rPr>
          <w:b/>
        </w:rPr>
        <w:t>6</w:t>
      </w:r>
      <w:r w:rsidR="00F90410">
        <w:rPr>
          <w:b/>
        </w:rPr>
        <w:t>.30</w:t>
      </w:r>
      <w:r w:rsidR="00401788">
        <w:rPr>
          <w:b/>
        </w:rPr>
        <w:t>pm</w:t>
      </w:r>
    </w:p>
    <w:p w14:paraId="41E02EE2" w14:textId="1F3BE875" w:rsidR="007756EC" w:rsidRPr="007A645C" w:rsidRDefault="00831972" w:rsidP="005B4A35">
      <w:pPr>
        <w:ind w:left="357"/>
        <w:jc w:val="center"/>
        <w:rPr>
          <w:b/>
        </w:rPr>
      </w:pPr>
      <w:r>
        <w:rPr>
          <w:b/>
        </w:rPr>
        <w:t xml:space="preserve">Coleford Town </w:t>
      </w:r>
      <w:r w:rsidR="007756EC" w:rsidRPr="007A645C">
        <w:rPr>
          <w:b/>
        </w:rPr>
        <w:t xml:space="preserve">Council Chamber </w:t>
      </w:r>
    </w:p>
    <w:p w14:paraId="22BCC025" w14:textId="6E4B7B78" w:rsidR="003746C3" w:rsidRPr="007A645C" w:rsidRDefault="0FED07F4" w:rsidP="0FED07F4">
      <w:pPr>
        <w:spacing w:line="360" w:lineRule="auto"/>
        <w:ind w:left="357"/>
        <w:jc w:val="center"/>
        <w:rPr>
          <w:b/>
          <w:bCs/>
        </w:rPr>
      </w:pPr>
      <w:r w:rsidRPr="007A645C">
        <w:rPr>
          <w:b/>
          <w:bCs/>
        </w:rPr>
        <w:t>Minutes</w:t>
      </w:r>
    </w:p>
    <w:p w14:paraId="617D5A75" w14:textId="77777777" w:rsidR="007D4B8E" w:rsidRPr="007A645C" w:rsidRDefault="007D4B8E" w:rsidP="0FED07F4">
      <w:pPr>
        <w:spacing w:line="360" w:lineRule="auto"/>
        <w:ind w:left="357"/>
        <w:jc w:val="center"/>
        <w:rPr>
          <w:b/>
          <w:bCs/>
        </w:rPr>
      </w:pPr>
    </w:p>
    <w:p w14:paraId="7C26D022" w14:textId="47F52634" w:rsidR="007D4B8E" w:rsidRPr="007A645C" w:rsidRDefault="007D4B8E" w:rsidP="00CB70C2">
      <w:pPr>
        <w:ind w:firstLine="357"/>
        <w:jc w:val="both"/>
        <w:rPr>
          <w:b/>
        </w:rPr>
      </w:pPr>
      <w:r w:rsidRPr="007A645C">
        <w:rPr>
          <w:b/>
        </w:rPr>
        <w:t xml:space="preserve">Attendees: </w:t>
      </w:r>
      <w:r w:rsidRPr="007A645C">
        <w:rPr>
          <w:b/>
        </w:rPr>
        <w:tab/>
      </w:r>
    </w:p>
    <w:p w14:paraId="3C8D0B37" w14:textId="40D5A826" w:rsidR="00CB70C2" w:rsidRPr="007A645C" w:rsidRDefault="007D4B8E" w:rsidP="001E5B55">
      <w:pPr>
        <w:ind w:left="357"/>
        <w:rPr>
          <w:b/>
        </w:rPr>
      </w:pPr>
      <w:r w:rsidRPr="007A645C">
        <w:rPr>
          <w:b/>
        </w:rPr>
        <w:t>Members</w:t>
      </w:r>
      <w:r w:rsidR="00CB70C2" w:rsidRPr="007A645C">
        <w:rPr>
          <w:b/>
        </w:rPr>
        <w:t>:</w:t>
      </w:r>
      <w:r w:rsidR="000A5E32">
        <w:rPr>
          <w:b/>
        </w:rPr>
        <w:t xml:space="preserve"> Cllrs</w:t>
      </w:r>
      <w:r w:rsidR="00CB70C2" w:rsidRPr="007A645C">
        <w:rPr>
          <w:b/>
        </w:rPr>
        <w:t xml:space="preserve"> </w:t>
      </w:r>
      <w:r w:rsidR="00D92DFB" w:rsidRPr="007A645C">
        <w:rPr>
          <w:b/>
        </w:rPr>
        <w:t xml:space="preserve">N Penny, </w:t>
      </w:r>
      <w:r w:rsidR="00CB70C2" w:rsidRPr="007A645C">
        <w:rPr>
          <w:b/>
        </w:rPr>
        <w:t>C Elsmore, S Cox</w:t>
      </w:r>
      <w:r w:rsidR="00B03403">
        <w:rPr>
          <w:b/>
        </w:rPr>
        <w:t>, M C</w:t>
      </w:r>
      <w:r w:rsidR="000A5E32">
        <w:rPr>
          <w:b/>
        </w:rPr>
        <w:t>ox</w:t>
      </w:r>
      <w:r w:rsidR="003D2CEB">
        <w:rPr>
          <w:b/>
        </w:rPr>
        <w:t xml:space="preserve">, </w:t>
      </w:r>
      <w:r w:rsidR="008572BE">
        <w:rPr>
          <w:b/>
        </w:rPr>
        <w:t>K Robbins</w:t>
      </w:r>
      <w:r w:rsidR="00E9535E">
        <w:rPr>
          <w:b/>
        </w:rPr>
        <w:t>, R Dix, R Drury</w:t>
      </w:r>
      <w:r w:rsidR="00F84FE5">
        <w:rPr>
          <w:b/>
        </w:rPr>
        <w:t>, M Beard</w:t>
      </w:r>
      <w:r w:rsidR="009B29EF">
        <w:rPr>
          <w:b/>
        </w:rPr>
        <w:t>, P Kay</w:t>
      </w:r>
    </w:p>
    <w:p w14:paraId="22C77C2C" w14:textId="5ECE434D" w:rsidR="00CB70C2" w:rsidRDefault="00D92DFB" w:rsidP="00B03403">
      <w:pPr>
        <w:ind w:left="357"/>
        <w:rPr>
          <w:b/>
        </w:rPr>
      </w:pPr>
      <w:r w:rsidRPr="007A645C">
        <w:rPr>
          <w:b/>
        </w:rPr>
        <w:t>Laura-Jade Schroeder (Town Clerk)</w:t>
      </w:r>
    </w:p>
    <w:p w14:paraId="60B5F01A" w14:textId="5B336C07" w:rsidR="0004562D" w:rsidRPr="007A645C" w:rsidRDefault="00F84FE5" w:rsidP="00B03403">
      <w:pPr>
        <w:ind w:left="357"/>
        <w:rPr>
          <w:b/>
        </w:rPr>
      </w:pPr>
      <w:r>
        <w:rPr>
          <w:b/>
        </w:rPr>
        <w:t>Rob Olins</w:t>
      </w:r>
    </w:p>
    <w:p w14:paraId="0814686D" w14:textId="77777777" w:rsidR="003D2CEB" w:rsidRPr="007A645C" w:rsidRDefault="003D2CEB" w:rsidP="00AD1BA0">
      <w:pPr>
        <w:jc w:val="both"/>
      </w:pPr>
    </w:p>
    <w:p w14:paraId="14E373DF" w14:textId="77777777" w:rsidR="00B0414D" w:rsidRDefault="00B0414D" w:rsidP="00B0414D">
      <w:pPr>
        <w:numPr>
          <w:ilvl w:val="0"/>
          <w:numId w:val="4"/>
        </w:numPr>
        <w:rPr>
          <w:b/>
        </w:rPr>
      </w:pPr>
      <w:r>
        <w:rPr>
          <w:b/>
        </w:rPr>
        <w:t>To elect a Chair</w:t>
      </w:r>
    </w:p>
    <w:p w14:paraId="75771222" w14:textId="21695392" w:rsidR="00893CDC" w:rsidRPr="00530696" w:rsidRDefault="00704AE5" w:rsidP="00530696">
      <w:pPr>
        <w:ind w:left="1074"/>
        <w:rPr>
          <w:bCs/>
        </w:rPr>
      </w:pPr>
      <w:r w:rsidRPr="00F65ACF">
        <w:rPr>
          <w:bCs/>
        </w:rPr>
        <w:t>Cllr Robbins</w:t>
      </w:r>
      <w:r w:rsidR="00893CDC" w:rsidRPr="00F65ACF">
        <w:rPr>
          <w:bCs/>
        </w:rPr>
        <w:t xml:space="preserve"> </w:t>
      </w:r>
      <w:r w:rsidR="00F65ACF" w:rsidRPr="00F65ACF">
        <w:rPr>
          <w:bCs/>
        </w:rPr>
        <w:t>put herself forward</w:t>
      </w:r>
      <w:r w:rsidR="00893CDC" w:rsidRPr="00F65ACF">
        <w:rPr>
          <w:bCs/>
        </w:rPr>
        <w:t xml:space="preserve"> </w:t>
      </w:r>
      <w:r w:rsidR="00F65ACF" w:rsidRPr="00F65ACF">
        <w:rPr>
          <w:bCs/>
        </w:rPr>
        <w:t>as Chair. It was seconded and unanimously agreed.</w:t>
      </w:r>
    </w:p>
    <w:p w14:paraId="74E10016" w14:textId="4D6B5BCE" w:rsidR="00B0414D" w:rsidRPr="00A9290D" w:rsidRDefault="002B3EF5" w:rsidP="00B0414D">
      <w:pPr>
        <w:numPr>
          <w:ilvl w:val="0"/>
          <w:numId w:val="4"/>
        </w:numPr>
        <w:rPr>
          <w:b/>
        </w:rPr>
      </w:pPr>
      <w:r>
        <w:rPr>
          <w:b/>
        </w:rPr>
        <w:t>There were no apologies</w:t>
      </w:r>
      <w:r w:rsidR="00DA17A5">
        <w:rPr>
          <w:b/>
        </w:rPr>
        <w:t xml:space="preserve"> received</w:t>
      </w:r>
    </w:p>
    <w:p w14:paraId="76CD302B" w14:textId="77777777" w:rsidR="00B0414D" w:rsidRDefault="00B0414D" w:rsidP="00B0414D">
      <w:pPr>
        <w:numPr>
          <w:ilvl w:val="0"/>
          <w:numId w:val="4"/>
        </w:numPr>
        <w:rPr>
          <w:b/>
        </w:rPr>
      </w:pPr>
      <w:r w:rsidRPr="00A9290D">
        <w:rPr>
          <w:b/>
        </w:rPr>
        <w:t xml:space="preserve">To declare interests on any items on the </w:t>
      </w:r>
      <w:proofErr w:type="gramStart"/>
      <w:r w:rsidRPr="00A9290D">
        <w:rPr>
          <w:b/>
        </w:rPr>
        <w:t>Agenda</w:t>
      </w:r>
      <w:proofErr w:type="gramEnd"/>
    </w:p>
    <w:p w14:paraId="765B79AE" w14:textId="27AECFB2" w:rsidR="00893CDC" w:rsidRPr="00B055EB" w:rsidRDefault="00893CDC" w:rsidP="00893CDC">
      <w:pPr>
        <w:ind w:left="1074"/>
        <w:rPr>
          <w:bCs/>
        </w:rPr>
      </w:pPr>
      <w:r w:rsidRPr="00B055EB">
        <w:rPr>
          <w:bCs/>
        </w:rPr>
        <w:t xml:space="preserve">Cllr Penny has a pecuniary </w:t>
      </w:r>
      <w:r w:rsidR="003008E4" w:rsidRPr="00B055EB">
        <w:rPr>
          <w:bCs/>
        </w:rPr>
        <w:t xml:space="preserve">interest in </w:t>
      </w:r>
      <w:proofErr w:type="gramStart"/>
      <w:r w:rsidR="003008E4" w:rsidRPr="00B055EB">
        <w:rPr>
          <w:bCs/>
        </w:rPr>
        <w:t xml:space="preserve">CMF, </w:t>
      </w:r>
      <w:r w:rsidR="007427FE">
        <w:rPr>
          <w:bCs/>
        </w:rPr>
        <w:t>but</w:t>
      </w:r>
      <w:proofErr w:type="gramEnd"/>
      <w:r w:rsidR="003008E4" w:rsidRPr="00B055EB">
        <w:rPr>
          <w:bCs/>
        </w:rPr>
        <w:t xml:space="preserve"> would report re: the recent event </w:t>
      </w:r>
      <w:r w:rsidR="007427FE">
        <w:rPr>
          <w:bCs/>
        </w:rPr>
        <w:t>as he holds an existing dispensation request.</w:t>
      </w:r>
    </w:p>
    <w:p w14:paraId="38BDDC48" w14:textId="3577585D" w:rsidR="00B0414D" w:rsidRPr="00A9290D" w:rsidRDefault="003008E4" w:rsidP="00B0414D">
      <w:pPr>
        <w:numPr>
          <w:ilvl w:val="0"/>
          <w:numId w:val="4"/>
        </w:numPr>
        <w:rPr>
          <w:b/>
        </w:rPr>
      </w:pPr>
      <w:r>
        <w:rPr>
          <w:b/>
        </w:rPr>
        <w:t>Cllr Penny’s existing dispensation request</w:t>
      </w:r>
      <w:r w:rsidR="007427FE">
        <w:rPr>
          <w:b/>
        </w:rPr>
        <w:t xml:space="preserve"> was reiterated</w:t>
      </w:r>
    </w:p>
    <w:p w14:paraId="66B876F8" w14:textId="449C5D22" w:rsidR="00B0414D" w:rsidRPr="00A9290D" w:rsidRDefault="003008E4" w:rsidP="00B0414D">
      <w:pPr>
        <w:numPr>
          <w:ilvl w:val="0"/>
          <w:numId w:val="4"/>
        </w:numPr>
        <w:rPr>
          <w:b/>
        </w:rPr>
      </w:pPr>
      <w:r>
        <w:rPr>
          <w:b/>
        </w:rPr>
        <w:t>There were no members of the public present</w:t>
      </w:r>
    </w:p>
    <w:p w14:paraId="4DB8E681" w14:textId="5C7F5D0B" w:rsidR="00B0414D" w:rsidRDefault="00B0414D" w:rsidP="00B0414D">
      <w:pPr>
        <w:numPr>
          <w:ilvl w:val="0"/>
          <w:numId w:val="4"/>
        </w:numPr>
        <w:rPr>
          <w:b/>
        </w:rPr>
      </w:pPr>
      <w:r w:rsidRPr="00A9290D">
        <w:rPr>
          <w:b/>
        </w:rPr>
        <w:t xml:space="preserve">The minutes of Marketing &amp; Regeneration Committee, </w:t>
      </w:r>
      <w:r>
        <w:rPr>
          <w:b/>
        </w:rPr>
        <w:t>18</w:t>
      </w:r>
      <w:r w:rsidRPr="00906718">
        <w:rPr>
          <w:b/>
          <w:vertAlign w:val="superscript"/>
        </w:rPr>
        <w:t>th</w:t>
      </w:r>
      <w:r>
        <w:rPr>
          <w:b/>
        </w:rPr>
        <w:t xml:space="preserve"> June </w:t>
      </w:r>
      <w:r w:rsidRPr="00A9290D">
        <w:rPr>
          <w:b/>
        </w:rPr>
        <w:t>2024</w:t>
      </w:r>
      <w:r w:rsidR="007427FE">
        <w:rPr>
          <w:b/>
        </w:rPr>
        <w:t xml:space="preserve"> were proposed (CE), seconded (NP) and unanimously agreed.</w:t>
      </w:r>
    </w:p>
    <w:p w14:paraId="6E74A3F1" w14:textId="77777777" w:rsidR="00B055EB" w:rsidRDefault="00B055EB" w:rsidP="00B055EB">
      <w:pPr>
        <w:ind w:left="1074"/>
        <w:rPr>
          <w:b/>
        </w:rPr>
      </w:pPr>
    </w:p>
    <w:p w14:paraId="2FF2A29C" w14:textId="36388EB4" w:rsidR="00B055EB" w:rsidRDefault="00B055EB" w:rsidP="00B055EB">
      <w:pPr>
        <w:ind w:left="1074"/>
        <w:rPr>
          <w:b/>
        </w:rPr>
      </w:pPr>
      <w:r>
        <w:rPr>
          <w:b/>
        </w:rPr>
        <w:t>Cllr Robbins signed the minutes as a true and accurate record</w:t>
      </w:r>
    </w:p>
    <w:p w14:paraId="239076F9" w14:textId="77777777" w:rsidR="00B055EB" w:rsidRPr="00A9290D" w:rsidRDefault="00B055EB" w:rsidP="00B055EB">
      <w:pPr>
        <w:ind w:left="1074"/>
        <w:rPr>
          <w:b/>
        </w:rPr>
      </w:pPr>
    </w:p>
    <w:p w14:paraId="496FB79B" w14:textId="77777777" w:rsidR="00B0414D" w:rsidRDefault="00B0414D" w:rsidP="00B0414D">
      <w:pPr>
        <w:numPr>
          <w:ilvl w:val="0"/>
          <w:numId w:val="4"/>
        </w:numPr>
        <w:rPr>
          <w:b/>
        </w:rPr>
      </w:pPr>
      <w:r w:rsidRPr="00A9290D">
        <w:rPr>
          <w:b/>
        </w:rPr>
        <w:t xml:space="preserve">Matters arising from the minutes of </w:t>
      </w:r>
      <w:r>
        <w:rPr>
          <w:b/>
        </w:rPr>
        <w:t>18</w:t>
      </w:r>
      <w:r w:rsidRPr="00906718">
        <w:rPr>
          <w:b/>
          <w:vertAlign w:val="superscript"/>
        </w:rPr>
        <w:t>th</w:t>
      </w:r>
      <w:r>
        <w:rPr>
          <w:b/>
        </w:rPr>
        <w:t xml:space="preserve"> June </w:t>
      </w:r>
      <w:r w:rsidRPr="00A9290D">
        <w:rPr>
          <w:b/>
        </w:rPr>
        <w:t>2024</w:t>
      </w:r>
    </w:p>
    <w:p w14:paraId="0BB661AF" w14:textId="10A22F40" w:rsidR="00B055EB" w:rsidRDefault="002B3EF5" w:rsidP="00B055EB">
      <w:pPr>
        <w:ind w:left="1074"/>
        <w:rPr>
          <w:bCs/>
        </w:rPr>
      </w:pPr>
      <w:r>
        <w:rPr>
          <w:bCs/>
        </w:rPr>
        <w:t>Cllr M Cox asked if we had had the cycle track drawings yet. We have not. It is with Rhodri Lawrence and Barry Bodin-Jones. CTC to chase.</w:t>
      </w:r>
    </w:p>
    <w:p w14:paraId="24FFF39E" w14:textId="77777777" w:rsidR="00F65ACF" w:rsidRDefault="00F65ACF" w:rsidP="00B055EB">
      <w:pPr>
        <w:ind w:left="1074"/>
        <w:rPr>
          <w:bCs/>
        </w:rPr>
      </w:pPr>
    </w:p>
    <w:p w14:paraId="32DBD62E" w14:textId="07ACF5D2" w:rsidR="00F65ACF" w:rsidRDefault="00F65ACF" w:rsidP="00B055EB">
      <w:pPr>
        <w:ind w:left="1074"/>
        <w:rPr>
          <w:bCs/>
        </w:rPr>
      </w:pPr>
      <w:r>
        <w:rPr>
          <w:bCs/>
        </w:rPr>
        <w:t>First floor</w:t>
      </w:r>
      <w:r w:rsidR="00530696">
        <w:rPr>
          <w:bCs/>
        </w:rPr>
        <w:t xml:space="preserve"> – Cllr Dix updated that the guitar show went well. Difficult to pinpoint signage-wise. Need to</w:t>
      </w:r>
      <w:r w:rsidR="009522CE">
        <w:rPr>
          <w:bCs/>
        </w:rPr>
        <w:t xml:space="preserve"> review signage for future use – to be seen both sides. Dishwasher has been plumbed in today and painting has begun. Incorporating town colour palette could be a consideration</w:t>
      </w:r>
      <w:r w:rsidR="00DA17A5">
        <w:rPr>
          <w:bCs/>
        </w:rPr>
        <w:t>.</w:t>
      </w:r>
    </w:p>
    <w:p w14:paraId="089BEB87" w14:textId="77777777" w:rsidR="00A12135" w:rsidRDefault="00A12135" w:rsidP="00B055EB">
      <w:pPr>
        <w:ind w:left="1074"/>
        <w:rPr>
          <w:bCs/>
        </w:rPr>
      </w:pPr>
    </w:p>
    <w:p w14:paraId="0FE7FB60" w14:textId="4C3125F6" w:rsidR="00A12135" w:rsidRDefault="003F291F" w:rsidP="00B055EB">
      <w:pPr>
        <w:ind w:left="1074"/>
        <w:rPr>
          <w:bCs/>
        </w:rPr>
      </w:pPr>
      <w:r>
        <w:rPr>
          <w:bCs/>
        </w:rPr>
        <w:t xml:space="preserve">At </w:t>
      </w:r>
      <w:r w:rsidR="00A12135">
        <w:rPr>
          <w:bCs/>
        </w:rPr>
        <w:t>TIC training earlier – it was suggested that an ‘</w:t>
      </w:r>
      <w:proofErr w:type="spellStart"/>
      <w:r w:rsidR="00A12135">
        <w:rPr>
          <w:bCs/>
        </w:rPr>
        <w:t>i</w:t>
      </w:r>
      <w:proofErr w:type="spellEnd"/>
      <w:r w:rsidR="00A12135">
        <w:rPr>
          <w:bCs/>
        </w:rPr>
        <w:t xml:space="preserve">’ could go </w:t>
      </w:r>
      <w:r w:rsidR="00C76C22">
        <w:rPr>
          <w:bCs/>
        </w:rPr>
        <w:t>on the side of the wall for ‘information’.</w:t>
      </w:r>
    </w:p>
    <w:p w14:paraId="222D5D52" w14:textId="77777777" w:rsidR="007427FE" w:rsidRPr="00B055EB" w:rsidRDefault="007427FE" w:rsidP="00B055EB">
      <w:pPr>
        <w:ind w:left="1074"/>
        <w:rPr>
          <w:bCs/>
        </w:rPr>
      </w:pPr>
    </w:p>
    <w:p w14:paraId="5DE39FDB" w14:textId="77777777" w:rsidR="00B0414D" w:rsidRDefault="00B0414D" w:rsidP="00B0414D">
      <w:pPr>
        <w:numPr>
          <w:ilvl w:val="0"/>
          <w:numId w:val="4"/>
        </w:numPr>
        <w:rPr>
          <w:b/>
        </w:rPr>
      </w:pPr>
      <w:r>
        <w:rPr>
          <w:b/>
        </w:rPr>
        <w:t>To receive feedback from Canopy re: Artsfest, and make recommendations as necessary</w:t>
      </w:r>
    </w:p>
    <w:p w14:paraId="3A5FF513" w14:textId="21061BD1" w:rsidR="00511E61" w:rsidRDefault="00C316D3" w:rsidP="00511E61">
      <w:pPr>
        <w:ind w:left="1074"/>
        <w:rPr>
          <w:bCs/>
        </w:rPr>
      </w:pPr>
      <w:r>
        <w:rPr>
          <w:bCs/>
        </w:rPr>
        <w:t>Rob Olins updated re: the recent Canopy Artsfest event</w:t>
      </w:r>
      <w:r w:rsidR="009B6C32">
        <w:rPr>
          <w:bCs/>
        </w:rPr>
        <w:t>, showing photos of the sessions.</w:t>
      </w:r>
      <w:r w:rsidR="004169FF">
        <w:rPr>
          <w:bCs/>
        </w:rPr>
        <w:t xml:space="preserve"> Workshops included the Orchard Trust</w:t>
      </w:r>
      <w:r w:rsidR="00DB637D">
        <w:rPr>
          <w:bCs/>
        </w:rPr>
        <w:t xml:space="preserve">, a </w:t>
      </w:r>
      <w:proofErr w:type="spellStart"/>
      <w:r w:rsidR="00DB637D">
        <w:rPr>
          <w:bCs/>
        </w:rPr>
        <w:t>Batique</w:t>
      </w:r>
      <w:proofErr w:type="spellEnd"/>
      <w:r w:rsidR="00DB637D">
        <w:rPr>
          <w:bCs/>
        </w:rPr>
        <w:t xml:space="preserve"> workshop, St John’s School</w:t>
      </w:r>
      <w:r w:rsidR="00DA425F">
        <w:rPr>
          <w:bCs/>
        </w:rPr>
        <w:t>. They advertised through a mini parade around the new estates</w:t>
      </w:r>
      <w:r w:rsidR="00DD3499">
        <w:rPr>
          <w:bCs/>
        </w:rPr>
        <w:t xml:space="preserve"> to generate some interest. Went past GWR museum</w:t>
      </w:r>
      <w:r w:rsidR="008073C7">
        <w:rPr>
          <w:bCs/>
        </w:rPr>
        <w:t xml:space="preserve">, </w:t>
      </w:r>
      <w:proofErr w:type="spellStart"/>
      <w:r w:rsidR="008073C7">
        <w:rPr>
          <w:bCs/>
        </w:rPr>
        <w:t>morris</w:t>
      </w:r>
      <w:proofErr w:type="spellEnd"/>
      <w:r w:rsidR="008073C7">
        <w:rPr>
          <w:bCs/>
        </w:rPr>
        <w:t xml:space="preserve"> dancing and singing stops, up to the Clock Tower. </w:t>
      </w:r>
      <w:r w:rsidR="005F0DEA">
        <w:rPr>
          <w:bCs/>
        </w:rPr>
        <w:t>Youth theatre performance.</w:t>
      </w:r>
      <w:r w:rsidR="00C531B7">
        <w:rPr>
          <w:bCs/>
        </w:rPr>
        <w:t xml:space="preserve"> 1500 people at the event, 25% increased sales reported from local traders. 20 creatives and 2 part </w:t>
      </w:r>
      <w:r w:rsidR="00C531B7">
        <w:rPr>
          <w:bCs/>
        </w:rPr>
        <w:lastRenderedPageBreak/>
        <w:t>time employees, 18 volunteers, provides work for local designers and printers, supports voluntary organisations. Wanted to encourage use of local traders, so didn’t provide refreshments.</w:t>
      </w:r>
      <w:r w:rsidR="003F482E">
        <w:rPr>
          <w:bCs/>
        </w:rPr>
        <w:t xml:space="preserve"> People found out about it from local news/radio</w:t>
      </w:r>
      <w:r w:rsidR="00511E61">
        <w:rPr>
          <w:bCs/>
        </w:rPr>
        <w:t xml:space="preserve"> mainly.</w:t>
      </w:r>
    </w:p>
    <w:p w14:paraId="2C4789E5" w14:textId="77777777" w:rsidR="009B29EF" w:rsidRDefault="009B29EF" w:rsidP="00511E61">
      <w:pPr>
        <w:ind w:left="1074"/>
        <w:rPr>
          <w:bCs/>
        </w:rPr>
      </w:pPr>
    </w:p>
    <w:p w14:paraId="42FFA153" w14:textId="1CAF3536" w:rsidR="009B29EF" w:rsidRDefault="009B29EF" w:rsidP="00511E61">
      <w:pPr>
        <w:ind w:left="1074"/>
        <w:rPr>
          <w:bCs/>
        </w:rPr>
      </w:pPr>
      <w:r>
        <w:rPr>
          <w:bCs/>
        </w:rPr>
        <w:t>Cllr M Cox noted that the parade was effective in bringing people into the town. Comments from traders said they could have done with having the leaflets sooner to give out.</w:t>
      </w:r>
    </w:p>
    <w:p w14:paraId="02739AC7" w14:textId="77777777" w:rsidR="002C59D8" w:rsidRDefault="002C59D8" w:rsidP="00511E61">
      <w:pPr>
        <w:ind w:left="1074"/>
        <w:rPr>
          <w:bCs/>
        </w:rPr>
      </w:pPr>
    </w:p>
    <w:p w14:paraId="742FA4FA" w14:textId="7DE0C286" w:rsidR="002C59D8" w:rsidRDefault="002C59D8" w:rsidP="00511E61">
      <w:pPr>
        <w:ind w:left="1074"/>
        <w:rPr>
          <w:bCs/>
        </w:rPr>
      </w:pPr>
      <w:r>
        <w:rPr>
          <w:bCs/>
        </w:rPr>
        <w:t>There is a link now with Gloucestershire College (Cinderford Campus) so this will be built into their curriculum to get involved in these events.</w:t>
      </w:r>
    </w:p>
    <w:p w14:paraId="62EE59A3" w14:textId="77777777" w:rsidR="00B47E14" w:rsidRDefault="00B47E14" w:rsidP="00511E61">
      <w:pPr>
        <w:ind w:left="1074"/>
        <w:rPr>
          <w:bCs/>
        </w:rPr>
      </w:pPr>
    </w:p>
    <w:p w14:paraId="0CD42D10" w14:textId="5C8F28AE" w:rsidR="00B47E14" w:rsidRDefault="00B47E14" w:rsidP="00511E61">
      <w:pPr>
        <w:ind w:left="1074"/>
        <w:rPr>
          <w:bCs/>
        </w:rPr>
      </w:pPr>
      <w:r>
        <w:rPr>
          <w:bCs/>
        </w:rPr>
        <w:t>Canopy can manage 2 events per year Forest of Dean wide</w:t>
      </w:r>
      <w:r w:rsidR="008938E7">
        <w:rPr>
          <w:bCs/>
        </w:rPr>
        <w:t>, so will rotate across the Forest and will re-visit Coleford again in 2 years.</w:t>
      </w:r>
    </w:p>
    <w:p w14:paraId="784037FF" w14:textId="77777777" w:rsidR="008938E7" w:rsidRDefault="008938E7" w:rsidP="00511E61">
      <w:pPr>
        <w:ind w:left="1074"/>
        <w:rPr>
          <w:bCs/>
        </w:rPr>
      </w:pPr>
    </w:p>
    <w:p w14:paraId="747583F8" w14:textId="4B8A9E64" w:rsidR="008938E7" w:rsidRDefault="008938E7" w:rsidP="00511E61">
      <w:pPr>
        <w:ind w:left="1074"/>
        <w:rPr>
          <w:bCs/>
        </w:rPr>
      </w:pPr>
      <w:r>
        <w:rPr>
          <w:bCs/>
        </w:rPr>
        <w:t>Cllr M Cox reiterated about the Local Plan – asked Rob to look at this schedule</w:t>
      </w:r>
      <w:r w:rsidR="00EB5436">
        <w:rPr>
          <w:bCs/>
        </w:rPr>
        <w:t>.</w:t>
      </w:r>
      <w:r w:rsidR="001268A3">
        <w:rPr>
          <w:bCs/>
        </w:rPr>
        <w:t xml:space="preserve"> Cllr Drury updated that there is a meeting set up with FODDC to talk about arts and culture.</w:t>
      </w:r>
    </w:p>
    <w:p w14:paraId="1C7C4482" w14:textId="77777777" w:rsidR="0080793D" w:rsidRDefault="0080793D" w:rsidP="00511E61">
      <w:pPr>
        <w:ind w:left="1074"/>
        <w:rPr>
          <w:bCs/>
        </w:rPr>
      </w:pPr>
    </w:p>
    <w:p w14:paraId="1577794C" w14:textId="18F804FA" w:rsidR="0080793D" w:rsidRDefault="0080793D" w:rsidP="00511E61">
      <w:pPr>
        <w:ind w:left="1074"/>
        <w:rPr>
          <w:bCs/>
        </w:rPr>
      </w:pPr>
      <w:r>
        <w:rPr>
          <w:bCs/>
        </w:rPr>
        <w:t>Coleford is known as the ‘Events Centre of the Forest of Dean’.</w:t>
      </w:r>
    </w:p>
    <w:p w14:paraId="0EFE501B" w14:textId="77777777" w:rsidR="00C316D3" w:rsidRPr="00C76C22" w:rsidRDefault="00C316D3" w:rsidP="00C76C22">
      <w:pPr>
        <w:ind w:left="1074"/>
        <w:rPr>
          <w:bCs/>
        </w:rPr>
      </w:pPr>
    </w:p>
    <w:p w14:paraId="007879A4" w14:textId="77777777" w:rsidR="00B0414D" w:rsidRPr="0080793D" w:rsidRDefault="00B0414D" w:rsidP="00B0414D">
      <w:pPr>
        <w:numPr>
          <w:ilvl w:val="0"/>
          <w:numId w:val="4"/>
        </w:numPr>
        <w:rPr>
          <w:b/>
          <w:color w:val="000000"/>
        </w:rPr>
      </w:pPr>
      <w:r w:rsidRPr="00A9290D">
        <w:rPr>
          <w:b/>
        </w:rPr>
        <w:t xml:space="preserve">To receive </w:t>
      </w:r>
      <w:r>
        <w:rPr>
          <w:b/>
        </w:rPr>
        <w:t>update re:</w:t>
      </w:r>
      <w:r w:rsidRPr="00A9290D">
        <w:rPr>
          <w:b/>
        </w:rPr>
        <w:t xml:space="preserve"> Chris Jones Regeneration Consultancy</w:t>
      </w:r>
      <w:r>
        <w:rPr>
          <w:b/>
        </w:rPr>
        <w:t>, and make recommendations as necessary</w:t>
      </w:r>
    </w:p>
    <w:p w14:paraId="7ABAFED7" w14:textId="77777777" w:rsidR="007C369E" w:rsidRDefault="007C369E" w:rsidP="0080793D">
      <w:pPr>
        <w:ind w:left="1074"/>
        <w:rPr>
          <w:b/>
        </w:rPr>
      </w:pPr>
    </w:p>
    <w:p w14:paraId="229D56C9" w14:textId="777265DE" w:rsidR="00AE5417" w:rsidRDefault="00AE5417" w:rsidP="0080793D">
      <w:pPr>
        <w:ind w:left="1074"/>
        <w:rPr>
          <w:bCs/>
        </w:rPr>
      </w:pPr>
      <w:r w:rsidRPr="009D0B7E">
        <w:rPr>
          <w:b/>
        </w:rPr>
        <w:t>Tenancy at will</w:t>
      </w:r>
      <w:r>
        <w:rPr>
          <w:bCs/>
        </w:rPr>
        <w:t xml:space="preserve"> </w:t>
      </w:r>
      <w:r w:rsidR="00382BA9">
        <w:rPr>
          <w:bCs/>
        </w:rPr>
        <w:t>–</w:t>
      </w:r>
      <w:r>
        <w:rPr>
          <w:bCs/>
        </w:rPr>
        <w:t xml:space="preserve"> </w:t>
      </w:r>
      <w:r w:rsidR="00382BA9">
        <w:rPr>
          <w:bCs/>
        </w:rPr>
        <w:t xml:space="preserve">Council is happy </w:t>
      </w:r>
      <w:r w:rsidR="008F71B5">
        <w:rPr>
          <w:bCs/>
        </w:rPr>
        <w:t>with this as is and not to seek legal advice.</w:t>
      </w:r>
    </w:p>
    <w:p w14:paraId="1EF1B119" w14:textId="77777777" w:rsidR="00E27B3D" w:rsidRDefault="00E27B3D" w:rsidP="0080793D">
      <w:pPr>
        <w:ind w:left="1074"/>
        <w:rPr>
          <w:bCs/>
        </w:rPr>
      </w:pPr>
    </w:p>
    <w:p w14:paraId="22E8BC81" w14:textId="3BC57EC6" w:rsidR="0080793D" w:rsidRDefault="00CB01E4" w:rsidP="0080793D">
      <w:pPr>
        <w:ind w:left="1074"/>
        <w:rPr>
          <w:bCs/>
        </w:rPr>
      </w:pPr>
      <w:r>
        <w:rPr>
          <w:bCs/>
        </w:rPr>
        <w:t>Location of cycle shelter as bike park needs to be updated on the town map</w:t>
      </w:r>
    </w:p>
    <w:p w14:paraId="37ADBFEC" w14:textId="77777777" w:rsidR="00E27B3D" w:rsidRDefault="00E27B3D" w:rsidP="0080793D">
      <w:pPr>
        <w:ind w:left="1074"/>
        <w:rPr>
          <w:bCs/>
        </w:rPr>
      </w:pPr>
    </w:p>
    <w:p w14:paraId="7DD63B83" w14:textId="5DCD6DA7" w:rsidR="008F0FD6" w:rsidRDefault="00E27B3D" w:rsidP="0080793D">
      <w:pPr>
        <w:ind w:left="1074"/>
        <w:rPr>
          <w:bCs/>
        </w:rPr>
      </w:pPr>
      <w:r w:rsidRPr="009D0B7E">
        <w:rPr>
          <w:b/>
        </w:rPr>
        <w:t>Re: Fingerposts</w:t>
      </w:r>
      <w:r>
        <w:rPr>
          <w:bCs/>
        </w:rPr>
        <w:t xml:space="preserve"> - </w:t>
      </w:r>
      <w:r w:rsidR="008F0FD6">
        <w:rPr>
          <w:bCs/>
        </w:rPr>
        <w:t>Ask contractor to point the fingerposts in the correct direction</w:t>
      </w:r>
      <w:r>
        <w:rPr>
          <w:bCs/>
        </w:rPr>
        <w:t xml:space="preserve"> </w:t>
      </w:r>
      <w:proofErr w:type="gramStart"/>
      <w:r>
        <w:rPr>
          <w:bCs/>
        </w:rPr>
        <w:t>first of all</w:t>
      </w:r>
      <w:proofErr w:type="gramEnd"/>
      <w:r>
        <w:rPr>
          <w:bCs/>
        </w:rPr>
        <w:t xml:space="preserve">. </w:t>
      </w:r>
      <w:r w:rsidR="008F71B5">
        <w:rPr>
          <w:bCs/>
        </w:rPr>
        <w:t>Cllr Beard will examine and see what can be achieved and report back.</w:t>
      </w:r>
    </w:p>
    <w:p w14:paraId="3AB258B8" w14:textId="77777777" w:rsidR="009D3535" w:rsidRDefault="009D3535" w:rsidP="0080793D">
      <w:pPr>
        <w:ind w:left="1074"/>
        <w:rPr>
          <w:bCs/>
        </w:rPr>
      </w:pPr>
    </w:p>
    <w:p w14:paraId="5E316989" w14:textId="7C781D42" w:rsidR="009D3535" w:rsidRDefault="009D3535" w:rsidP="0080793D">
      <w:pPr>
        <w:ind w:left="1074"/>
        <w:rPr>
          <w:bCs/>
        </w:rPr>
      </w:pPr>
      <w:r>
        <w:rPr>
          <w:bCs/>
        </w:rPr>
        <w:t>It was proposed and unanimously agreed that:</w:t>
      </w:r>
    </w:p>
    <w:p w14:paraId="643C00B6" w14:textId="77777777" w:rsidR="009D3535" w:rsidRDefault="009D3535" w:rsidP="0080793D">
      <w:pPr>
        <w:ind w:left="1074"/>
        <w:rPr>
          <w:bCs/>
        </w:rPr>
      </w:pPr>
    </w:p>
    <w:p w14:paraId="41EF1A69" w14:textId="6D1F2C23" w:rsidR="00155E44" w:rsidRPr="00155E44" w:rsidRDefault="003E6A96" w:rsidP="0080793D">
      <w:pPr>
        <w:ind w:left="1074"/>
        <w:rPr>
          <w:b/>
        </w:rPr>
      </w:pPr>
      <w:r>
        <w:rPr>
          <w:b/>
        </w:rPr>
        <w:t>Recommendation: To a</w:t>
      </w:r>
      <w:r w:rsidR="00A86079" w:rsidRPr="00155E44">
        <w:rPr>
          <w:b/>
        </w:rPr>
        <w:t>sk contractors to degreas</w:t>
      </w:r>
      <w:r w:rsidR="00155E44" w:rsidRPr="00155E44">
        <w:rPr>
          <w:b/>
        </w:rPr>
        <w:t>e</w:t>
      </w:r>
      <w:r w:rsidR="00A86079" w:rsidRPr="00155E44">
        <w:rPr>
          <w:b/>
        </w:rPr>
        <w:t xml:space="preserve"> and mak</w:t>
      </w:r>
      <w:r w:rsidR="00155E44" w:rsidRPr="00155E44">
        <w:rPr>
          <w:b/>
        </w:rPr>
        <w:t>e signposts</w:t>
      </w:r>
      <w:r w:rsidR="00A86079" w:rsidRPr="00155E44">
        <w:rPr>
          <w:b/>
        </w:rPr>
        <w:t xml:space="preserve"> adjustable, re-aligning and repainting.</w:t>
      </w:r>
      <w:r w:rsidR="00E5256A">
        <w:rPr>
          <w:b/>
        </w:rPr>
        <w:t xml:space="preserve"> Cllr Beard to carry out examination to help spec the works.</w:t>
      </w:r>
    </w:p>
    <w:p w14:paraId="63FEFBF3" w14:textId="77777777" w:rsidR="00155E44" w:rsidRDefault="00155E44" w:rsidP="0080793D">
      <w:pPr>
        <w:ind w:left="1074"/>
        <w:rPr>
          <w:bCs/>
        </w:rPr>
      </w:pPr>
    </w:p>
    <w:p w14:paraId="71CA6E80" w14:textId="0CD50A76" w:rsidR="009D3535" w:rsidRDefault="00A86079" w:rsidP="0080793D">
      <w:pPr>
        <w:ind w:left="1074"/>
        <w:rPr>
          <w:bCs/>
        </w:rPr>
      </w:pPr>
      <w:r>
        <w:rPr>
          <w:bCs/>
        </w:rPr>
        <w:t>We have dots on asset register maps where fingerposts are.</w:t>
      </w:r>
    </w:p>
    <w:p w14:paraId="2765244D" w14:textId="77777777" w:rsidR="00E5256A" w:rsidRDefault="00E5256A" w:rsidP="0080793D">
      <w:pPr>
        <w:ind w:left="1074"/>
        <w:rPr>
          <w:bCs/>
        </w:rPr>
      </w:pPr>
    </w:p>
    <w:p w14:paraId="7F301F98" w14:textId="6676A57E" w:rsidR="00844DD4" w:rsidRDefault="00BD5F1A" w:rsidP="0080793D">
      <w:pPr>
        <w:ind w:left="1074"/>
        <w:rPr>
          <w:bCs/>
        </w:rPr>
      </w:pPr>
      <w:r w:rsidRPr="009D0B7E">
        <w:rPr>
          <w:b/>
        </w:rPr>
        <w:t xml:space="preserve">Community Regeneration Plan </w:t>
      </w:r>
      <w:r w:rsidR="00844DD4" w:rsidRPr="009D0B7E">
        <w:rPr>
          <w:b/>
        </w:rPr>
        <w:t>priorities</w:t>
      </w:r>
      <w:r w:rsidR="00844DD4">
        <w:rPr>
          <w:bCs/>
        </w:rPr>
        <w:t xml:space="preserve"> </w:t>
      </w:r>
      <w:r w:rsidR="005C424D">
        <w:rPr>
          <w:bCs/>
        </w:rPr>
        <w:t>–</w:t>
      </w:r>
    </w:p>
    <w:p w14:paraId="03700983" w14:textId="294A3076" w:rsidR="00E5256A" w:rsidRDefault="00844DD4" w:rsidP="0080793D">
      <w:pPr>
        <w:ind w:left="1074"/>
        <w:rPr>
          <w:bCs/>
        </w:rPr>
      </w:pPr>
      <w:r>
        <w:rPr>
          <w:bCs/>
        </w:rPr>
        <w:t>Toilets</w:t>
      </w:r>
      <w:r w:rsidR="006049AA">
        <w:rPr>
          <w:bCs/>
        </w:rPr>
        <w:t xml:space="preserve"> – short term and high priority</w:t>
      </w:r>
    </w:p>
    <w:p w14:paraId="79733F39" w14:textId="76FD0F6D" w:rsidR="006049AA" w:rsidRDefault="00B66808" w:rsidP="0080793D">
      <w:pPr>
        <w:ind w:left="1074"/>
        <w:rPr>
          <w:bCs/>
        </w:rPr>
      </w:pPr>
      <w:r>
        <w:rPr>
          <w:bCs/>
        </w:rPr>
        <w:t>Reconfiguring car park</w:t>
      </w:r>
    </w:p>
    <w:p w14:paraId="1C35D4B4" w14:textId="14D82AC0" w:rsidR="00B66808" w:rsidRDefault="00B66808" w:rsidP="0080793D">
      <w:pPr>
        <w:ind w:left="1074"/>
        <w:rPr>
          <w:bCs/>
        </w:rPr>
      </w:pPr>
      <w:r>
        <w:rPr>
          <w:bCs/>
        </w:rPr>
        <w:t>The Hive</w:t>
      </w:r>
      <w:r w:rsidR="00A8230B">
        <w:rPr>
          <w:bCs/>
        </w:rPr>
        <w:t xml:space="preserve"> - </w:t>
      </w:r>
      <w:r w:rsidR="00192664">
        <w:rPr>
          <w:bCs/>
        </w:rPr>
        <w:t>high priority</w:t>
      </w:r>
    </w:p>
    <w:p w14:paraId="3D63DE31" w14:textId="5E930FDE" w:rsidR="00BA4B0A" w:rsidRDefault="00BA4B0A" w:rsidP="0080793D">
      <w:pPr>
        <w:ind w:left="1074"/>
        <w:rPr>
          <w:bCs/>
        </w:rPr>
      </w:pPr>
      <w:r>
        <w:rPr>
          <w:bCs/>
        </w:rPr>
        <w:t>Urban green concrete outside co-op – medium term</w:t>
      </w:r>
    </w:p>
    <w:p w14:paraId="68F68F1A" w14:textId="7F757C72" w:rsidR="008E3882" w:rsidRDefault="008E3882" w:rsidP="0080793D">
      <w:pPr>
        <w:ind w:left="1074"/>
        <w:rPr>
          <w:bCs/>
        </w:rPr>
      </w:pPr>
      <w:r>
        <w:rPr>
          <w:bCs/>
        </w:rPr>
        <w:t>Old Station Way to Clock Tower and along St John Street – scope of regen plan</w:t>
      </w:r>
    </w:p>
    <w:p w14:paraId="3FD4FDB3" w14:textId="77518B24" w:rsidR="00692025" w:rsidRDefault="005444DB" w:rsidP="0080793D">
      <w:pPr>
        <w:ind w:left="1074"/>
        <w:rPr>
          <w:bCs/>
        </w:rPr>
      </w:pPr>
      <w:r>
        <w:rPr>
          <w:bCs/>
        </w:rPr>
        <w:t>Local Plan comments mentioned small green areas, shop front regen</w:t>
      </w:r>
    </w:p>
    <w:p w14:paraId="442B4F32" w14:textId="383AF430" w:rsidR="00844DD4" w:rsidRDefault="00855EAD" w:rsidP="0080793D">
      <w:pPr>
        <w:ind w:left="1074"/>
        <w:rPr>
          <w:bCs/>
        </w:rPr>
      </w:pPr>
      <w:r>
        <w:rPr>
          <w:bCs/>
        </w:rPr>
        <w:t>Guardian Office as cycle hub – long term</w:t>
      </w:r>
    </w:p>
    <w:p w14:paraId="20E565B2" w14:textId="210BCB08" w:rsidR="00855EAD" w:rsidRDefault="00CA0C99" w:rsidP="0080793D">
      <w:pPr>
        <w:ind w:left="1074"/>
        <w:rPr>
          <w:bCs/>
        </w:rPr>
      </w:pPr>
      <w:r>
        <w:rPr>
          <w:bCs/>
        </w:rPr>
        <w:lastRenderedPageBreak/>
        <w:t>Multi</w:t>
      </w:r>
      <w:r w:rsidR="0031158B">
        <w:rPr>
          <w:bCs/>
        </w:rPr>
        <w:t>-</w:t>
      </w:r>
      <w:r>
        <w:rPr>
          <w:bCs/>
        </w:rPr>
        <w:t xml:space="preserve">hub </w:t>
      </w:r>
      <w:r w:rsidR="0031158B">
        <w:rPr>
          <w:bCs/>
        </w:rPr>
        <w:t>for fire/ambulance</w:t>
      </w:r>
    </w:p>
    <w:p w14:paraId="1FF0FE49" w14:textId="506BFEC9" w:rsidR="00704BA7" w:rsidRDefault="009C1556" w:rsidP="0080793D">
      <w:pPr>
        <w:ind w:left="1074"/>
        <w:rPr>
          <w:bCs/>
        </w:rPr>
      </w:pPr>
      <w:r>
        <w:rPr>
          <w:bCs/>
        </w:rPr>
        <w:t>This plan should drive what community use for health centre is</w:t>
      </w:r>
      <w:r w:rsidR="00234987">
        <w:rPr>
          <w:bCs/>
        </w:rPr>
        <w:t xml:space="preserve"> – long term.</w:t>
      </w:r>
      <w:r w:rsidR="002979AF">
        <w:rPr>
          <w:bCs/>
        </w:rPr>
        <w:t xml:space="preserve"> Chris to drive consultation to fit with NDP too.</w:t>
      </w:r>
    </w:p>
    <w:p w14:paraId="7788FCFA" w14:textId="77777777" w:rsidR="003E07C3" w:rsidRDefault="003E07C3" w:rsidP="0080793D">
      <w:pPr>
        <w:ind w:left="1074"/>
        <w:rPr>
          <w:bCs/>
        </w:rPr>
      </w:pPr>
    </w:p>
    <w:p w14:paraId="3F2EC9F6" w14:textId="19D7703D" w:rsidR="002979AF" w:rsidRDefault="002979AF" w:rsidP="0080793D">
      <w:pPr>
        <w:ind w:left="1074"/>
        <w:rPr>
          <w:bCs/>
        </w:rPr>
      </w:pPr>
      <w:r>
        <w:rPr>
          <w:bCs/>
        </w:rPr>
        <w:t xml:space="preserve">Historic England working with FODDC on conservation areas generally. Need functional corridor to </w:t>
      </w:r>
      <w:r w:rsidR="00080468">
        <w:rPr>
          <w:bCs/>
        </w:rPr>
        <w:t>fit with heritage.</w:t>
      </w:r>
    </w:p>
    <w:p w14:paraId="60CC113F" w14:textId="77777777" w:rsidR="006D7500" w:rsidRDefault="006D7500" w:rsidP="0080793D">
      <w:pPr>
        <w:ind w:left="1074"/>
        <w:rPr>
          <w:bCs/>
        </w:rPr>
      </w:pPr>
    </w:p>
    <w:p w14:paraId="1B0E44C6" w14:textId="2065EB10" w:rsidR="00080468" w:rsidRDefault="00080468" w:rsidP="0080793D">
      <w:pPr>
        <w:ind w:left="1074"/>
        <w:rPr>
          <w:bCs/>
        </w:rPr>
      </w:pPr>
      <w:r>
        <w:rPr>
          <w:bCs/>
        </w:rPr>
        <w:t xml:space="preserve">Clock Tower </w:t>
      </w:r>
      <w:r w:rsidR="009C2121">
        <w:rPr>
          <w:bCs/>
        </w:rPr>
        <w:t>–</w:t>
      </w:r>
      <w:r>
        <w:rPr>
          <w:bCs/>
        </w:rPr>
        <w:t xml:space="preserve"> </w:t>
      </w:r>
      <w:r w:rsidR="009C2121">
        <w:rPr>
          <w:bCs/>
        </w:rPr>
        <w:t>fulcrum of St John’s St</w:t>
      </w:r>
      <w:r w:rsidR="00775ADE">
        <w:rPr>
          <w:bCs/>
        </w:rPr>
        <w:t xml:space="preserve"> and Old Station Way arms, centre of conservation area. </w:t>
      </w:r>
    </w:p>
    <w:p w14:paraId="4AA33B4B" w14:textId="77777777" w:rsidR="006D7500" w:rsidRDefault="006D7500" w:rsidP="0080793D">
      <w:pPr>
        <w:ind w:left="1074"/>
        <w:rPr>
          <w:bCs/>
        </w:rPr>
      </w:pPr>
    </w:p>
    <w:p w14:paraId="2E8B2F28" w14:textId="377C11CF" w:rsidR="00CE0712" w:rsidRDefault="00CE0712" w:rsidP="0080793D">
      <w:pPr>
        <w:ind w:left="1074"/>
        <w:rPr>
          <w:bCs/>
        </w:rPr>
      </w:pPr>
      <w:r>
        <w:rPr>
          <w:bCs/>
        </w:rPr>
        <w:t xml:space="preserve">Full Council agenda </w:t>
      </w:r>
      <w:r w:rsidR="0044143C">
        <w:rPr>
          <w:bCs/>
        </w:rPr>
        <w:t>item –</w:t>
      </w:r>
      <w:r>
        <w:rPr>
          <w:bCs/>
        </w:rPr>
        <w:t xml:space="preserve"> </w:t>
      </w:r>
      <w:r w:rsidR="0044143C">
        <w:rPr>
          <w:bCs/>
        </w:rPr>
        <w:t>move ahead with Clock Tower or delay Clock Tower and make part of Regen project</w:t>
      </w:r>
      <w:r w:rsidR="004E6EDB">
        <w:rPr>
          <w:bCs/>
        </w:rPr>
        <w:t xml:space="preserve">. </w:t>
      </w:r>
      <w:r w:rsidR="00EB421A">
        <w:rPr>
          <w:bCs/>
        </w:rPr>
        <w:t>Context of whole can be put in with it.</w:t>
      </w:r>
    </w:p>
    <w:p w14:paraId="193A89CA" w14:textId="77777777" w:rsidR="006D7500" w:rsidRDefault="006D7500" w:rsidP="0080793D">
      <w:pPr>
        <w:ind w:left="1074"/>
        <w:rPr>
          <w:bCs/>
        </w:rPr>
      </w:pPr>
    </w:p>
    <w:p w14:paraId="2C884527" w14:textId="5203BCAE" w:rsidR="005F070C" w:rsidRPr="00CB01E4" w:rsidRDefault="006D7500" w:rsidP="008E4D48">
      <w:pPr>
        <w:ind w:left="1074"/>
        <w:rPr>
          <w:bCs/>
        </w:rPr>
      </w:pPr>
      <w:r>
        <w:rPr>
          <w:bCs/>
        </w:rPr>
        <w:t>Environmental improvement – greening area in that corridor through Mushet. Moveable trees in pots</w:t>
      </w:r>
      <w:r w:rsidR="005F070C">
        <w:rPr>
          <w:bCs/>
        </w:rPr>
        <w:t>. Nature of paving – permeable paving to deal with drainage – sustainability – medium term</w:t>
      </w:r>
      <w:r w:rsidR="007308EF">
        <w:rPr>
          <w:bCs/>
        </w:rPr>
        <w:t>.</w:t>
      </w:r>
    </w:p>
    <w:p w14:paraId="7A1578F7" w14:textId="77777777" w:rsidR="00AD00D3" w:rsidRPr="00906718" w:rsidRDefault="00AD00D3" w:rsidP="0080793D">
      <w:pPr>
        <w:ind w:left="1074"/>
        <w:rPr>
          <w:b/>
          <w:color w:val="000000"/>
        </w:rPr>
      </w:pPr>
    </w:p>
    <w:p w14:paraId="28DF3D54" w14:textId="77777777" w:rsidR="00B0414D" w:rsidRPr="005A75A9" w:rsidRDefault="00B0414D" w:rsidP="00B0414D">
      <w:pPr>
        <w:numPr>
          <w:ilvl w:val="0"/>
          <w:numId w:val="4"/>
        </w:numPr>
        <w:rPr>
          <w:b/>
          <w:color w:val="000000"/>
        </w:rPr>
      </w:pPr>
      <w:r>
        <w:rPr>
          <w:b/>
        </w:rPr>
        <w:t>To agree a date for the multiagency Town Regeneration workshop, and make recommendations</w:t>
      </w:r>
    </w:p>
    <w:p w14:paraId="395D5918" w14:textId="6DDBEFD1" w:rsidR="005A75A9" w:rsidRDefault="00B34CA0" w:rsidP="005A75A9">
      <w:pPr>
        <w:ind w:left="1074"/>
        <w:rPr>
          <w:bCs/>
        </w:rPr>
      </w:pPr>
      <w:r>
        <w:rPr>
          <w:bCs/>
        </w:rPr>
        <w:t>25</w:t>
      </w:r>
      <w:r w:rsidRPr="00B34CA0">
        <w:rPr>
          <w:bCs/>
          <w:vertAlign w:val="superscript"/>
        </w:rPr>
        <w:t>th</w:t>
      </w:r>
      <w:r>
        <w:rPr>
          <w:bCs/>
        </w:rPr>
        <w:t xml:space="preserve"> July 6-8pm. CTC to check with Chris Jones re: location.</w:t>
      </w:r>
    </w:p>
    <w:p w14:paraId="70AE41BD" w14:textId="77777777" w:rsidR="00B34CA0" w:rsidRPr="005A75A9" w:rsidRDefault="00B34CA0" w:rsidP="005A75A9">
      <w:pPr>
        <w:ind w:left="1074"/>
        <w:rPr>
          <w:bCs/>
          <w:color w:val="000000"/>
        </w:rPr>
      </w:pPr>
    </w:p>
    <w:p w14:paraId="17409490" w14:textId="77777777" w:rsidR="00B0414D" w:rsidRPr="001C2DF1" w:rsidRDefault="00B0414D" w:rsidP="00B0414D">
      <w:pPr>
        <w:numPr>
          <w:ilvl w:val="0"/>
          <w:numId w:val="4"/>
        </w:numPr>
        <w:rPr>
          <w:b/>
          <w:color w:val="000000"/>
        </w:rPr>
      </w:pPr>
      <w:r>
        <w:rPr>
          <w:b/>
        </w:rPr>
        <w:t>To agree information around Heritage signage, including locations and wording, and make recommendations</w:t>
      </w:r>
    </w:p>
    <w:p w14:paraId="1675ED91" w14:textId="6383AAA4" w:rsidR="001C2DF1" w:rsidRDefault="002F657C" w:rsidP="001C2DF1">
      <w:pPr>
        <w:ind w:left="1074"/>
        <w:rPr>
          <w:bCs/>
        </w:rPr>
      </w:pPr>
      <w:r>
        <w:rPr>
          <w:bCs/>
        </w:rPr>
        <w:t>Imagery relating to heritage app</w:t>
      </w:r>
    </w:p>
    <w:p w14:paraId="343E7C9A" w14:textId="0A515513" w:rsidR="002F657C" w:rsidRDefault="002F657C" w:rsidP="00223E07">
      <w:pPr>
        <w:ind w:left="1074"/>
        <w:rPr>
          <w:bCs/>
        </w:rPr>
      </w:pPr>
      <w:r>
        <w:rPr>
          <w:bCs/>
        </w:rPr>
        <w:t>4 in the first instance</w:t>
      </w:r>
      <w:r w:rsidR="00BD6570">
        <w:rPr>
          <w:bCs/>
        </w:rPr>
        <w:t>.</w:t>
      </w:r>
      <w:r>
        <w:rPr>
          <w:bCs/>
        </w:rPr>
        <w:t xml:space="preserve"> </w:t>
      </w:r>
      <w:r w:rsidR="00BD6570">
        <w:rPr>
          <w:bCs/>
        </w:rPr>
        <w:t>P</w:t>
      </w:r>
      <w:r>
        <w:rPr>
          <w:bCs/>
        </w:rPr>
        <w:t>ositions on map –</w:t>
      </w:r>
      <w:r w:rsidR="00C356EF">
        <w:rPr>
          <w:bCs/>
        </w:rPr>
        <w:t xml:space="preserve"> O</w:t>
      </w:r>
      <w:r>
        <w:rPr>
          <w:bCs/>
        </w:rPr>
        <w:t>ld police station</w:t>
      </w:r>
      <w:r w:rsidR="008F7103">
        <w:rPr>
          <w:bCs/>
        </w:rPr>
        <w:t xml:space="preserve">, </w:t>
      </w:r>
      <w:r w:rsidR="008C6D99">
        <w:rPr>
          <w:bCs/>
        </w:rPr>
        <w:t>Angel Hotel, Market Hall</w:t>
      </w:r>
      <w:r w:rsidR="00F27AA3">
        <w:rPr>
          <w:bCs/>
        </w:rPr>
        <w:t>, Clock Tower</w:t>
      </w:r>
    </w:p>
    <w:p w14:paraId="0535B172" w14:textId="1BEF2699" w:rsidR="00223E07" w:rsidRDefault="000F508E" w:rsidP="00223E07">
      <w:pPr>
        <w:ind w:left="1074"/>
        <w:rPr>
          <w:bCs/>
        </w:rPr>
      </w:pPr>
      <w:r>
        <w:rPr>
          <w:bCs/>
        </w:rPr>
        <w:t>Take from app text pertinent words – run it past NP/MC.</w:t>
      </w:r>
      <w:r w:rsidR="0084017E">
        <w:rPr>
          <w:bCs/>
        </w:rPr>
        <w:t xml:space="preserve"> Ned to verify wording is ok.</w:t>
      </w:r>
    </w:p>
    <w:p w14:paraId="20A7B580" w14:textId="30DFC222" w:rsidR="009D1A01" w:rsidRDefault="009D1A01" w:rsidP="00223E07">
      <w:pPr>
        <w:ind w:left="1074"/>
        <w:rPr>
          <w:bCs/>
        </w:rPr>
      </w:pPr>
      <w:r>
        <w:rPr>
          <w:bCs/>
        </w:rPr>
        <w:t xml:space="preserve">MC or CJ </w:t>
      </w:r>
      <w:r w:rsidR="00E13DCD">
        <w:rPr>
          <w:bCs/>
        </w:rPr>
        <w:t>will have images. Developer to be first point of contact.</w:t>
      </w:r>
    </w:p>
    <w:p w14:paraId="5B8DE49A" w14:textId="77777777" w:rsidR="00522F7E" w:rsidRDefault="00522F7E" w:rsidP="00223E07">
      <w:pPr>
        <w:ind w:left="1074"/>
        <w:rPr>
          <w:bCs/>
        </w:rPr>
      </w:pPr>
    </w:p>
    <w:p w14:paraId="2683927A" w14:textId="6D87C920" w:rsidR="000F508E" w:rsidRDefault="00522F7E" w:rsidP="00223E07">
      <w:pPr>
        <w:ind w:left="1074"/>
        <w:rPr>
          <w:bCs/>
        </w:rPr>
      </w:pPr>
      <w:r>
        <w:rPr>
          <w:bCs/>
        </w:rPr>
        <w:t>NC will do work around existing pennant sandstone first.</w:t>
      </w:r>
    </w:p>
    <w:p w14:paraId="18F8A147" w14:textId="77777777" w:rsidR="0084017E" w:rsidRDefault="0084017E" w:rsidP="00223E07">
      <w:pPr>
        <w:ind w:left="1074"/>
        <w:rPr>
          <w:bCs/>
        </w:rPr>
      </w:pPr>
    </w:p>
    <w:p w14:paraId="26BC576E" w14:textId="40D28BC9" w:rsidR="006266B7" w:rsidRPr="00223E07" w:rsidRDefault="00BD6570" w:rsidP="004943B1">
      <w:pPr>
        <w:ind w:left="1074"/>
        <w:rPr>
          <w:bCs/>
        </w:rPr>
      </w:pPr>
      <w:r>
        <w:rPr>
          <w:bCs/>
        </w:rPr>
        <w:t>R</w:t>
      </w:r>
      <w:r w:rsidR="0084017E">
        <w:rPr>
          <w:bCs/>
        </w:rPr>
        <w:t>ef</w:t>
      </w:r>
      <w:r w:rsidR="003605A8">
        <w:rPr>
          <w:bCs/>
        </w:rPr>
        <w:t>erence</w:t>
      </w:r>
      <w:r w:rsidR="0084017E">
        <w:rPr>
          <w:bCs/>
        </w:rPr>
        <w:t xml:space="preserve"> tile to app. For more information</w:t>
      </w:r>
      <w:r>
        <w:rPr>
          <w:bCs/>
        </w:rPr>
        <w:t>…</w:t>
      </w:r>
      <w:r w:rsidR="002C51D6">
        <w:rPr>
          <w:bCs/>
        </w:rPr>
        <w:t>, insert QR code. A point on Coleford Hidden Heritage Trail. Put 8 if relating to 8, download app</w:t>
      </w:r>
      <w:r w:rsidR="00572AA8">
        <w:rPr>
          <w:bCs/>
        </w:rPr>
        <w:t>. To have this on the floor tile.</w:t>
      </w:r>
    </w:p>
    <w:p w14:paraId="23901D83" w14:textId="77777777" w:rsidR="00B0414D" w:rsidRDefault="00B0414D" w:rsidP="00B0414D">
      <w:pPr>
        <w:pStyle w:val="NormalWeb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 location for cycle shelter, and make recommendations as necessary</w:t>
      </w:r>
    </w:p>
    <w:p w14:paraId="74DE6281" w14:textId="1369C598" w:rsidR="004943B1" w:rsidRDefault="004943B1" w:rsidP="004943B1">
      <w:pPr>
        <w:pStyle w:val="NormalWeb"/>
        <w:spacing w:before="100" w:beforeAutospacing="1" w:after="100" w:afterAutospacing="1"/>
        <w:ind w:left="107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Penny </w:t>
      </w:r>
      <w:r w:rsidR="00030693">
        <w:rPr>
          <w:rFonts w:ascii="Arial" w:hAnsi="Arial" w:cs="Arial"/>
          <w:bCs/>
          <w:color w:val="000000"/>
        </w:rPr>
        <w:t xml:space="preserve">checked </w:t>
      </w:r>
      <w:r w:rsidR="000764E3">
        <w:rPr>
          <w:rFonts w:ascii="Arial" w:hAnsi="Arial" w:cs="Arial"/>
          <w:bCs/>
          <w:color w:val="000000"/>
        </w:rPr>
        <w:t xml:space="preserve">with our </w:t>
      </w:r>
      <w:proofErr w:type="gramStart"/>
      <w:r w:rsidR="000764E3">
        <w:rPr>
          <w:rFonts w:ascii="Arial" w:hAnsi="Arial" w:cs="Arial"/>
          <w:bCs/>
          <w:color w:val="000000"/>
        </w:rPr>
        <w:t>landlord</w:t>
      </w:r>
      <w:proofErr w:type="gramEnd"/>
      <w:r w:rsidR="000764E3">
        <w:rPr>
          <w:rFonts w:ascii="Arial" w:hAnsi="Arial" w:cs="Arial"/>
          <w:bCs/>
          <w:color w:val="000000"/>
        </w:rPr>
        <w:t xml:space="preserve"> </w:t>
      </w:r>
      <w:r w:rsidR="00030693">
        <w:rPr>
          <w:rFonts w:ascii="Arial" w:hAnsi="Arial" w:cs="Arial"/>
          <w:bCs/>
          <w:color w:val="000000"/>
        </w:rPr>
        <w:t xml:space="preserve">and he was pretty sure </w:t>
      </w:r>
      <w:r w:rsidR="000764E3">
        <w:rPr>
          <w:rFonts w:ascii="Arial" w:hAnsi="Arial" w:cs="Arial"/>
          <w:bCs/>
          <w:color w:val="000000"/>
        </w:rPr>
        <w:t>that the land is not his land.</w:t>
      </w:r>
      <w:r w:rsidR="0077033E">
        <w:rPr>
          <w:rFonts w:ascii="Arial" w:hAnsi="Arial" w:cs="Arial"/>
          <w:bCs/>
          <w:color w:val="000000"/>
        </w:rPr>
        <w:t xml:space="preserve"> </w:t>
      </w:r>
      <w:r w:rsidR="00BD6570">
        <w:rPr>
          <w:rFonts w:ascii="Arial" w:hAnsi="Arial" w:cs="Arial"/>
          <w:bCs/>
          <w:color w:val="000000"/>
        </w:rPr>
        <w:t>Landlord</w:t>
      </w:r>
      <w:r w:rsidR="0077033E">
        <w:rPr>
          <w:rFonts w:ascii="Arial" w:hAnsi="Arial" w:cs="Arial"/>
          <w:bCs/>
          <w:color w:val="000000"/>
        </w:rPr>
        <w:t xml:space="preserve"> was going to double check.</w:t>
      </w:r>
    </w:p>
    <w:p w14:paraId="4809C54E" w14:textId="59680E18" w:rsidR="0077033E" w:rsidRPr="004943B1" w:rsidRDefault="0077033E" w:rsidP="004943B1">
      <w:pPr>
        <w:pStyle w:val="NormalWeb"/>
        <w:spacing w:before="100" w:beforeAutospacing="1" w:after="100" w:afterAutospacing="1"/>
        <w:ind w:left="107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CJ had no response from the Co-op</w:t>
      </w:r>
      <w:r w:rsidR="00C81E30">
        <w:rPr>
          <w:rFonts w:ascii="Arial" w:hAnsi="Arial" w:cs="Arial"/>
          <w:bCs/>
          <w:color w:val="000000"/>
        </w:rPr>
        <w:t>.</w:t>
      </w:r>
      <w:r w:rsidR="00F52C5B">
        <w:rPr>
          <w:rFonts w:ascii="Arial" w:hAnsi="Arial" w:cs="Arial"/>
          <w:bCs/>
          <w:color w:val="000000"/>
        </w:rPr>
        <w:t xml:space="preserve"> CJ to approach again with specific point and location and being a temporary measure.</w:t>
      </w:r>
    </w:p>
    <w:p w14:paraId="6AC8E778" w14:textId="77777777" w:rsidR="00B0414D" w:rsidRDefault="00B0414D" w:rsidP="00B0414D">
      <w:pPr>
        <w:pStyle w:val="NormalWeb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quotes for map case installation, and make recommendations as necessary</w:t>
      </w:r>
    </w:p>
    <w:p w14:paraId="43FAFCA2" w14:textId="215F9C32" w:rsidR="001C4C64" w:rsidRDefault="00D76D5D" w:rsidP="001C4C64">
      <w:pPr>
        <w:pStyle w:val="NormalWeb"/>
        <w:spacing w:before="100" w:beforeAutospacing="1" w:after="100" w:afterAutospacing="1"/>
        <w:ind w:left="107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It was proposed, seconded and unanimously agreed:</w:t>
      </w:r>
    </w:p>
    <w:p w14:paraId="2C3C3E34" w14:textId="2FB1E294" w:rsidR="00D76D5D" w:rsidRDefault="00D76D5D" w:rsidP="00D76D5D">
      <w:pPr>
        <w:pStyle w:val="NormalWeb"/>
        <w:spacing w:before="100" w:beforeAutospacing="1" w:after="100" w:afterAutospacing="1"/>
        <w:ind w:left="1074"/>
        <w:rPr>
          <w:rFonts w:ascii="Arial" w:hAnsi="Arial" w:cs="Arial"/>
          <w:b/>
          <w:color w:val="000000"/>
        </w:rPr>
      </w:pPr>
      <w:r w:rsidRPr="00D76D5D">
        <w:rPr>
          <w:rFonts w:ascii="Arial" w:hAnsi="Arial" w:cs="Arial"/>
          <w:b/>
          <w:color w:val="000000"/>
        </w:rPr>
        <w:t xml:space="preserve">Recommendation: To accept the quote from </w:t>
      </w:r>
      <w:proofErr w:type="spellStart"/>
      <w:r w:rsidRPr="00D76D5D">
        <w:rPr>
          <w:rFonts w:ascii="Arial" w:hAnsi="Arial" w:cs="Arial"/>
          <w:b/>
          <w:color w:val="000000"/>
        </w:rPr>
        <w:t>TJones</w:t>
      </w:r>
      <w:proofErr w:type="spellEnd"/>
      <w:r w:rsidRPr="00D76D5D">
        <w:rPr>
          <w:rFonts w:ascii="Arial" w:hAnsi="Arial" w:cs="Arial"/>
          <w:b/>
          <w:color w:val="000000"/>
        </w:rPr>
        <w:t xml:space="preserve"> Contracting</w:t>
      </w:r>
    </w:p>
    <w:p w14:paraId="7FB10101" w14:textId="0DFD67DD" w:rsidR="00324AFC" w:rsidRDefault="006E4080" w:rsidP="00324AFC">
      <w:pPr>
        <w:pStyle w:val="NormalWeb"/>
        <w:spacing w:before="100" w:beforeAutospacing="1" w:after="100" w:afterAutospacing="1"/>
        <w:ind w:left="107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Check orientation of map before installing.</w:t>
      </w:r>
      <w:r w:rsidR="00324AFC">
        <w:rPr>
          <w:rFonts w:ascii="Arial" w:hAnsi="Arial" w:cs="Arial"/>
          <w:bCs/>
          <w:color w:val="000000"/>
        </w:rPr>
        <w:t xml:space="preserve"> Speak to graphic designer to address. Same map in 2 different forms</w:t>
      </w:r>
      <w:r w:rsidR="00B9466D">
        <w:rPr>
          <w:rFonts w:ascii="Arial" w:hAnsi="Arial" w:cs="Arial"/>
          <w:bCs/>
          <w:color w:val="000000"/>
        </w:rPr>
        <w:t xml:space="preserve"> – one for clock tower and one for car park.</w:t>
      </w:r>
      <w:r w:rsidR="00CE66CF">
        <w:rPr>
          <w:rFonts w:ascii="Arial" w:hAnsi="Arial" w:cs="Arial"/>
          <w:bCs/>
          <w:color w:val="000000"/>
        </w:rPr>
        <w:t xml:space="preserve"> </w:t>
      </w:r>
      <w:r w:rsidR="00030693">
        <w:rPr>
          <w:rFonts w:ascii="Arial" w:hAnsi="Arial" w:cs="Arial"/>
          <w:bCs/>
          <w:color w:val="000000"/>
        </w:rPr>
        <w:t>Graphic Designer</w:t>
      </w:r>
      <w:r w:rsidR="00CE66CF">
        <w:rPr>
          <w:rFonts w:ascii="Arial" w:hAnsi="Arial" w:cs="Arial"/>
          <w:bCs/>
          <w:color w:val="000000"/>
        </w:rPr>
        <w:t xml:space="preserve"> to advise.</w:t>
      </w:r>
    </w:p>
    <w:p w14:paraId="6CA72EFA" w14:textId="0C5F24CB" w:rsidR="00660AAE" w:rsidRPr="0021420B" w:rsidRDefault="00660AAE" w:rsidP="00324AFC">
      <w:pPr>
        <w:pStyle w:val="NormalWeb"/>
        <w:spacing w:before="100" w:beforeAutospacing="1" w:after="100" w:afterAutospacing="1"/>
        <w:ind w:left="107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TIC to have A3 giveaways to circle</w:t>
      </w:r>
      <w:r w:rsidR="003844A7">
        <w:rPr>
          <w:rFonts w:ascii="Arial" w:hAnsi="Arial" w:cs="Arial"/>
          <w:bCs/>
          <w:color w:val="000000"/>
        </w:rPr>
        <w:t xml:space="preserve"> on it.</w:t>
      </w:r>
    </w:p>
    <w:p w14:paraId="3864C39E" w14:textId="77777777" w:rsidR="00B0414D" w:rsidRDefault="00B0414D" w:rsidP="00B0414D">
      <w:pPr>
        <w:pStyle w:val="NormalWeb"/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review CMF event, and make recommendations as necessary</w:t>
      </w:r>
    </w:p>
    <w:p w14:paraId="088C1E96" w14:textId="195E990F" w:rsidR="00721F24" w:rsidRDefault="00364A84" w:rsidP="00721F24">
      <w:pPr>
        <w:ind w:left="1071"/>
      </w:pPr>
      <w:r>
        <w:rPr>
          <w:bCs/>
          <w:color w:val="000000"/>
        </w:rPr>
        <w:t xml:space="preserve">Cllr Penny updated re: CMF event. Huge success helped by the weather. Record number for Saturday. </w:t>
      </w:r>
      <w:r w:rsidR="00186791">
        <w:rPr>
          <w:bCs/>
          <w:color w:val="000000"/>
        </w:rPr>
        <w:t xml:space="preserve">Estimated around 1800-2000 people. Sunday was quieter due to football. </w:t>
      </w:r>
      <w:r w:rsidR="00B67B21">
        <w:t>4 stages – new addition from The Music Works – catered for a younger, more diverse audience.</w:t>
      </w:r>
      <w:r w:rsidR="00721F24" w:rsidRPr="00721F24">
        <w:t xml:space="preserve"> </w:t>
      </w:r>
      <w:r w:rsidR="00721F24">
        <w:t>Workshops with local artists and FYA team.  Resulting in an extra volunteer for Coleford Youth Hub. Guitar Show was a nice addition – thanks to Rob Dix for organising.</w:t>
      </w:r>
    </w:p>
    <w:p w14:paraId="027E15FF" w14:textId="15688B5C" w:rsidR="00721F24" w:rsidRDefault="00721F24" w:rsidP="00721F24">
      <w:pPr>
        <w:ind w:left="1071"/>
      </w:pPr>
      <w:r>
        <w:t xml:space="preserve">Last minute addition of the screen – lots of risk assessment etc. Good will cleaned windows. </w:t>
      </w:r>
      <w:r w:rsidRPr="00721F24">
        <w:t>Additional unbudgeted cost of £1000</w:t>
      </w:r>
      <w:r>
        <w:t>.</w:t>
      </w:r>
    </w:p>
    <w:p w14:paraId="3A1E7F46" w14:textId="77777777" w:rsidR="00721F24" w:rsidRDefault="00721F24" w:rsidP="00721F24">
      <w:pPr>
        <w:ind w:left="714" w:firstLine="357"/>
      </w:pPr>
      <w:r>
        <w:t>£3887.46 in buckets.</w:t>
      </w:r>
    </w:p>
    <w:p w14:paraId="3F057DA5" w14:textId="77777777" w:rsidR="00721F24" w:rsidRDefault="00721F24" w:rsidP="00721F24">
      <w:pPr>
        <w:ind w:left="714" w:firstLine="357"/>
      </w:pPr>
      <w:r>
        <w:t>Only one noise complaint – Railway Museum</w:t>
      </w:r>
    </w:p>
    <w:p w14:paraId="50B1EBEC" w14:textId="77777777" w:rsidR="00721F24" w:rsidRDefault="00721F24" w:rsidP="00721F24">
      <w:pPr>
        <w:ind w:left="1071"/>
      </w:pPr>
      <w:r>
        <w:t>1 arrest I believe Sat (following an assault to one of SIA team).  Great working relationship with local police but concern re Sunday evening cover being withdrawn.</w:t>
      </w:r>
    </w:p>
    <w:p w14:paraId="54B4936D" w14:textId="77777777" w:rsidR="00721F24" w:rsidRDefault="00721F24" w:rsidP="00721F24">
      <w:pPr>
        <w:ind w:left="1071"/>
      </w:pPr>
      <w:r>
        <w:t>Some drink related First Aid but now ‘discharged to hospital’ or SWAST calls.  Sheeted Chamber in case of illness.</w:t>
      </w:r>
    </w:p>
    <w:p w14:paraId="5960060F" w14:textId="6076612E" w:rsidR="00364A84" w:rsidRDefault="00721F24" w:rsidP="00721F24">
      <w:pPr>
        <w:ind w:left="1071" w:firstLine="3"/>
      </w:pPr>
      <w:r>
        <w:t>SUP slightly higher than last year – need to use balance of earmarked reserves to support events.  All Food Traders fully compliant.</w:t>
      </w:r>
    </w:p>
    <w:p w14:paraId="68359201" w14:textId="77777777" w:rsidR="00436EC8" w:rsidRDefault="00436EC8" w:rsidP="00436EC8">
      <w:pPr>
        <w:ind w:left="1071"/>
      </w:pPr>
      <w:r w:rsidRPr="008B41DB">
        <w:rPr>
          <w:b/>
          <w:bCs/>
        </w:rPr>
        <w:t>MAIN AREA TO FOCUS ON – ACCESS</w:t>
      </w:r>
      <w:r>
        <w:t xml:space="preserve"> around the town.  Some issues overcome by road closure but particularly hard in St John Street and Newland Street.</w:t>
      </w:r>
    </w:p>
    <w:p w14:paraId="6A2F2819" w14:textId="77777777" w:rsidR="00436EC8" w:rsidRPr="00672ACE" w:rsidRDefault="00436EC8" w:rsidP="00436EC8">
      <w:pPr>
        <w:ind w:left="714" w:firstLine="357"/>
        <w:rPr>
          <w:b/>
          <w:bCs/>
        </w:rPr>
      </w:pPr>
      <w:r w:rsidRPr="00672ACE">
        <w:rPr>
          <w:b/>
          <w:bCs/>
        </w:rPr>
        <w:t>BABY CHANGE</w:t>
      </w:r>
    </w:p>
    <w:p w14:paraId="41189C6B" w14:textId="77777777" w:rsidR="00436EC8" w:rsidRPr="00721F24" w:rsidRDefault="00436EC8" w:rsidP="00721F24">
      <w:pPr>
        <w:ind w:left="1071" w:firstLine="3"/>
      </w:pPr>
    </w:p>
    <w:p w14:paraId="05DBCFF5" w14:textId="139B983F" w:rsidR="007B4957" w:rsidRPr="00364A84" w:rsidRDefault="007B4957" w:rsidP="00364A84">
      <w:pPr>
        <w:pStyle w:val="NormalWeb"/>
        <w:spacing w:before="100" w:beforeAutospacing="1" w:after="100" w:afterAutospacing="1"/>
        <w:ind w:left="107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M Cox wanted to register thanks to CMF </w:t>
      </w:r>
      <w:r w:rsidR="00DF1BCF">
        <w:rPr>
          <w:rFonts w:ascii="Arial" w:hAnsi="Arial" w:cs="Arial"/>
          <w:bCs/>
          <w:color w:val="000000"/>
        </w:rPr>
        <w:t>for all the hard work and to NP as overseer.</w:t>
      </w:r>
    </w:p>
    <w:p w14:paraId="6419547B" w14:textId="77777777" w:rsidR="005427C5" w:rsidRPr="005427C5" w:rsidRDefault="005427C5" w:rsidP="009C5C90">
      <w:pPr>
        <w:pStyle w:val="ListParagraph"/>
        <w:ind w:left="717"/>
        <w:rPr>
          <w:bCs/>
          <w:color w:val="000000"/>
        </w:rPr>
      </w:pPr>
    </w:p>
    <w:p w14:paraId="7E31AC6E" w14:textId="69A94285" w:rsidR="0FED07F4" w:rsidRPr="007A645C" w:rsidRDefault="0FED07F4" w:rsidP="001A237D">
      <w:pPr>
        <w:ind w:left="357"/>
        <w:rPr>
          <w:b/>
          <w:bCs/>
        </w:rPr>
      </w:pPr>
      <w:r w:rsidRPr="007A645C">
        <w:rPr>
          <w:b/>
          <w:bCs/>
        </w:rPr>
        <w:t xml:space="preserve">Meeting </w:t>
      </w:r>
      <w:r w:rsidR="00D32729">
        <w:rPr>
          <w:b/>
          <w:bCs/>
        </w:rPr>
        <w:t>ended</w:t>
      </w:r>
      <w:r w:rsidR="00BD2C20" w:rsidRPr="007A645C">
        <w:rPr>
          <w:b/>
          <w:bCs/>
        </w:rPr>
        <w:t>:</w:t>
      </w:r>
      <w:r w:rsidRPr="007A645C">
        <w:rPr>
          <w:b/>
          <w:bCs/>
        </w:rPr>
        <w:t xml:space="preserve"> </w:t>
      </w:r>
      <w:r w:rsidR="00DF1BCF">
        <w:rPr>
          <w:b/>
          <w:bCs/>
        </w:rPr>
        <w:t>18:26</w:t>
      </w:r>
      <w:r w:rsidR="00BD2C20" w:rsidRPr="007A645C">
        <w:rPr>
          <w:b/>
          <w:bCs/>
        </w:rPr>
        <w:t>pm</w:t>
      </w:r>
    </w:p>
    <w:p w14:paraId="598ACA76" w14:textId="48DB3FE2" w:rsidR="0FED07F4" w:rsidRPr="007A645C" w:rsidRDefault="0FED07F4" w:rsidP="0FED07F4">
      <w:pPr>
        <w:rPr>
          <w:b/>
          <w:bCs/>
        </w:rPr>
      </w:pPr>
    </w:p>
    <w:p w14:paraId="3484E9FF" w14:textId="20DF9D47" w:rsidR="00496D64" w:rsidRPr="007A645C" w:rsidRDefault="00496D64" w:rsidP="00931D17">
      <w:pPr>
        <w:rPr>
          <w:b/>
          <w:bCs/>
          <w:color w:val="006600"/>
        </w:rPr>
      </w:pPr>
    </w:p>
    <w:sectPr w:rsidR="00496D64" w:rsidRPr="007A645C" w:rsidSect="00125A56">
      <w:headerReference w:type="default" r:id="rId12"/>
      <w:footerReference w:type="default" r:id="rId13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FC60B" w14:textId="77777777" w:rsidR="00F70354" w:rsidRDefault="00F70354">
      <w:r>
        <w:separator/>
      </w:r>
    </w:p>
  </w:endnote>
  <w:endnote w:type="continuationSeparator" w:id="0">
    <w:p w14:paraId="7069F6B9" w14:textId="77777777" w:rsidR="00F70354" w:rsidRDefault="00F70354">
      <w:r>
        <w:continuationSeparator/>
      </w:r>
    </w:p>
  </w:endnote>
  <w:endnote w:type="continuationNotice" w:id="1">
    <w:p w14:paraId="07EF59C8" w14:textId="77777777" w:rsidR="00F70354" w:rsidRDefault="00F70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FED07F4" w14:paraId="21974B0F" w14:textId="77777777" w:rsidTr="0FED07F4">
      <w:trPr>
        <w:trHeight w:val="300"/>
      </w:trPr>
      <w:tc>
        <w:tcPr>
          <w:tcW w:w="3245" w:type="dxa"/>
        </w:tcPr>
        <w:p w14:paraId="1BA192E2" w14:textId="585DBAC5" w:rsidR="0FED07F4" w:rsidRDefault="0FED07F4" w:rsidP="0FED07F4">
          <w:pPr>
            <w:pStyle w:val="Header"/>
            <w:ind w:left="-115"/>
          </w:pPr>
        </w:p>
      </w:tc>
      <w:tc>
        <w:tcPr>
          <w:tcW w:w="3245" w:type="dxa"/>
        </w:tcPr>
        <w:p w14:paraId="55785171" w14:textId="419D4D42" w:rsidR="0FED07F4" w:rsidRDefault="0FED07F4" w:rsidP="0FED07F4">
          <w:pPr>
            <w:pStyle w:val="Header"/>
            <w:jc w:val="center"/>
          </w:pPr>
        </w:p>
      </w:tc>
      <w:tc>
        <w:tcPr>
          <w:tcW w:w="3245" w:type="dxa"/>
        </w:tcPr>
        <w:p w14:paraId="40111E85" w14:textId="62E5F6C2" w:rsidR="0FED07F4" w:rsidRDefault="0FED07F4" w:rsidP="0FED07F4">
          <w:pPr>
            <w:pStyle w:val="Header"/>
            <w:ind w:right="-115"/>
            <w:jc w:val="right"/>
          </w:pPr>
        </w:p>
      </w:tc>
    </w:tr>
  </w:tbl>
  <w:p w14:paraId="4D0F39AE" w14:textId="00AFC96A" w:rsidR="0FED07F4" w:rsidRDefault="0FED07F4" w:rsidP="0FED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71C90" w14:textId="77777777" w:rsidR="00F70354" w:rsidRDefault="00F70354">
      <w:r>
        <w:separator/>
      </w:r>
    </w:p>
  </w:footnote>
  <w:footnote w:type="continuationSeparator" w:id="0">
    <w:p w14:paraId="5130ABA8" w14:textId="77777777" w:rsidR="00F70354" w:rsidRDefault="00F70354">
      <w:r>
        <w:continuationSeparator/>
      </w:r>
    </w:p>
  </w:footnote>
  <w:footnote w:type="continuationNotice" w:id="1">
    <w:p w14:paraId="6082A03B" w14:textId="77777777" w:rsidR="00F70354" w:rsidRDefault="00F703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ACB0" w14:textId="77777777" w:rsidR="000C6C8E" w:rsidRDefault="003D69A4">
    <w:pPr>
      <w:pStyle w:val="Header"/>
    </w:pPr>
    <w:r w:rsidRPr="00D551BE">
      <w:rPr>
        <w:noProof/>
      </w:rPr>
      <w:drawing>
        <wp:inline distT="0" distB="0" distL="0" distR="0" wp14:anchorId="76E78F4B" wp14:editId="07777777">
          <wp:extent cx="781050" cy="809625"/>
          <wp:effectExtent l="0" t="0" r="0" b="0"/>
          <wp:docPr id="1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3F1F7" wp14:editId="07777777">
              <wp:simplePos x="0" y="0"/>
              <wp:positionH relativeFrom="column">
                <wp:posOffset>838200</wp:posOffset>
              </wp:positionH>
              <wp:positionV relativeFrom="paragraph">
                <wp:posOffset>43180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5771" w14:textId="77777777" w:rsidR="000C6C8E" w:rsidRPr="006F5324" w:rsidRDefault="000C6C8E" w:rsidP="000C6C8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6A05A809" w14:textId="77777777" w:rsidR="000C6C8E" w:rsidRPr="00B3626E" w:rsidRDefault="000C6C8E" w:rsidP="000C6C8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3F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3.4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" stroked="f">
              <v:textbox>
                <w:txbxContent>
                  <w:p w14:paraId="45C75771" w14:textId="77777777" w:rsidR="000C6C8E" w:rsidRPr="006F5324" w:rsidRDefault="000C6C8E" w:rsidP="000C6C8E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6A05A809" w14:textId="77777777" w:rsidR="000C6C8E" w:rsidRPr="00B3626E" w:rsidRDefault="000C6C8E" w:rsidP="000C6C8E"/>
                </w:txbxContent>
              </v:textbox>
            </v:shape>
          </w:pict>
        </mc:Fallback>
      </mc:AlternateContent>
    </w:r>
  </w:p>
  <w:p w14:paraId="41C8F396" w14:textId="77777777" w:rsidR="00C075A4" w:rsidRDefault="00C075A4" w:rsidP="00C075A4">
    <w:pPr>
      <w:pStyle w:val="Header"/>
      <w:rPr>
        <w:sz w:val="16"/>
        <w:szCs w:val="16"/>
      </w:rPr>
    </w:pPr>
  </w:p>
  <w:p w14:paraId="397A1645" w14:textId="00467689" w:rsidR="00DA0512" w:rsidRDefault="00DA0512" w:rsidP="0FED07F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039"/>
    <w:multiLevelType w:val="hybridMultilevel"/>
    <w:tmpl w:val="4E160D40"/>
    <w:lvl w:ilvl="0" w:tplc="37DA1A74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1632688"/>
    <w:multiLevelType w:val="hybridMultilevel"/>
    <w:tmpl w:val="90E89DBA"/>
    <w:lvl w:ilvl="0" w:tplc="3DF43E96">
      <w:start w:val="144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A87"/>
    <w:multiLevelType w:val="hybridMultilevel"/>
    <w:tmpl w:val="031C9920"/>
    <w:lvl w:ilvl="0" w:tplc="95F8DC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A79A9"/>
    <w:multiLevelType w:val="hybridMultilevel"/>
    <w:tmpl w:val="29FAA936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A7E"/>
    <w:multiLevelType w:val="multilevel"/>
    <w:tmpl w:val="6BAE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97713"/>
    <w:multiLevelType w:val="hybridMultilevel"/>
    <w:tmpl w:val="F120E4A8"/>
    <w:lvl w:ilvl="0" w:tplc="368C0FF4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26A8A"/>
    <w:multiLevelType w:val="hybridMultilevel"/>
    <w:tmpl w:val="8DDCDA64"/>
    <w:lvl w:ilvl="0" w:tplc="61F2044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8A0663D"/>
    <w:multiLevelType w:val="hybridMultilevel"/>
    <w:tmpl w:val="CDD298E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38615B4"/>
    <w:multiLevelType w:val="hybridMultilevel"/>
    <w:tmpl w:val="A3D47D70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" w15:restartNumberingAfterBreak="0">
    <w:nsid w:val="539A7F1B"/>
    <w:multiLevelType w:val="hybridMultilevel"/>
    <w:tmpl w:val="3B2A4D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7801557"/>
    <w:multiLevelType w:val="hybridMultilevel"/>
    <w:tmpl w:val="3F864C24"/>
    <w:lvl w:ilvl="0" w:tplc="A950FC14">
      <w:start w:val="5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C695F81"/>
    <w:multiLevelType w:val="hybridMultilevel"/>
    <w:tmpl w:val="132CE568"/>
    <w:lvl w:ilvl="0" w:tplc="2952BBD8">
      <w:start w:val="1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559443D"/>
    <w:multiLevelType w:val="hybridMultilevel"/>
    <w:tmpl w:val="3B4A08E0"/>
    <w:lvl w:ilvl="0" w:tplc="29F62C66">
      <w:start w:val="9"/>
      <w:numFmt w:val="decimal"/>
      <w:lvlText w:val="%1."/>
      <w:lvlJc w:val="left"/>
      <w:pPr>
        <w:ind w:left="1074" w:hanging="360"/>
      </w:pPr>
      <w:rPr>
        <w:rFonts w:ascii="Arial" w:eastAsia="Times New Roman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5D36"/>
    <w:multiLevelType w:val="hybridMultilevel"/>
    <w:tmpl w:val="F0581B5C"/>
    <w:lvl w:ilvl="0" w:tplc="9F309AA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50300">
    <w:abstractNumId w:val="6"/>
  </w:num>
  <w:num w:numId="2" w16cid:durableId="348406959">
    <w:abstractNumId w:val="14"/>
  </w:num>
  <w:num w:numId="3" w16cid:durableId="1193957526">
    <w:abstractNumId w:val="3"/>
  </w:num>
  <w:num w:numId="4" w16cid:durableId="1972661603">
    <w:abstractNumId w:val="11"/>
  </w:num>
  <w:num w:numId="5" w16cid:durableId="1617254182">
    <w:abstractNumId w:val="1"/>
  </w:num>
  <w:num w:numId="6" w16cid:durableId="315959790">
    <w:abstractNumId w:val="2"/>
  </w:num>
  <w:num w:numId="7" w16cid:durableId="641883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583262">
    <w:abstractNumId w:val="5"/>
  </w:num>
  <w:num w:numId="9" w16cid:durableId="1004941521">
    <w:abstractNumId w:val="12"/>
  </w:num>
  <w:num w:numId="10" w16cid:durableId="980575591">
    <w:abstractNumId w:val="13"/>
  </w:num>
  <w:num w:numId="11" w16cid:durableId="1346635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309746">
    <w:abstractNumId w:val="7"/>
  </w:num>
  <w:num w:numId="13" w16cid:durableId="303975468">
    <w:abstractNumId w:val="8"/>
  </w:num>
  <w:num w:numId="14" w16cid:durableId="586236735">
    <w:abstractNumId w:val="9"/>
  </w:num>
  <w:num w:numId="15" w16cid:durableId="1328436141">
    <w:abstractNumId w:val="10"/>
  </w:num>
  <w:num w:numId="16" w16cid:durableId="19790725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F3E"/>
    <w:rsid w:val="000015BF"/>
    <w:rsid w:val="000022D2"/>
    <w:rsid w:val="000025CE"/>
    <w:rsid w:val="00003CA9"/>
    <w:rsid w:val="00004030"/>
    <w:rsid w:val="000058B6"/>
    <w:rsid w:val="0001050F"/>
    <w:rsid w:val="0001077B"/>
    <w:rsid w:val="0001254D"/>
    <w:rsid w:val="00012DE5"/>
    <w:rsid w:val="0001434B"/>
    <w:rsid w:val="000151B3"/>
    <w:rsid w:val="0002107E"/>
    <w:rsid w:val="00026BDF"/>
    <w:rsid w:val="000276BF"/>
    <w:rsid w:val="00030693"/>
    <w:rsid w:val="00030B01"/>
    <w:rsid w:val="00031698"/>
    <w:rsid w:val="00031B43"/>
    <w:rsid w:val="0003322B"/>
    <w:rsid w:val="000370A3"/>
    <w:rsid w:val="000377EE"/>
    <w:rsid w:val="00040CFD"/>
    <w:rsid w:val="000413D8"/>
    <w:rsid w:val="0004143C"/>
    <w:rsid w:val="00041F62"/>
    <w:rsid w:val="0004487B"/>
    <w:rsid w:val="0004562D"/>
    <w:rsid w:val="00047AE7"/>
    <w:rsid w:val="00050AD4"/>
    <w:rsid w:val="00050EDC"/>
    <w:rsid w:val="000517BF"/>
    <w:rsid w:val="0005249E"/>
    <w:rsid w:val="00060957"/>
    <w:rsid w:val="00062351"/>
    <w:rsid w:val="0006451A"/>
    <w:rsid w:val="00065A6A"/>
    <w:rsid w:val="00071053"/>
    <w:rsid w:val="00071B9B"/>
    <w:rsid w:val="00074446"/>
    <w:rsid w:val="000764E3"/>
    <w:rsid w:val="0007705C"/>
    <w:rsid w:val="000771EF"/>
    <w:rsid w:val="000774D1"/>
    <w:rsid w:val="000776F5"/>
    <w:rsid w:val="00080468"/>
    <w:rsid w:val="00087412"/>
    <w:rsid w:val="00090A79"/>
    <w:rsid w:val="00090FC9"/>
    <w:rsid w:val="00091291"/>
    <w:rsid w:val="00092D3C"/>
    <w:rsid w:val="0009773A"/>
    <w:rsid w:val="00097D5E"/>
    <w:rsid w:val="00097F9F"/>
    <w:rsid w:val="000A2643"/>
    <w:rsid w:val="000A275B"/>
    <w:rsid w:val="000A3713"/>
    <w:rsid w:val="000A4F27"/>
    <w:rsid w:val="000A5E32"/>
    <w:rsid w:val="000A644B"/>
    <w:rsid w:val="000A7111"/>
    <w:rsid w:val="000A7137"/>
    <w:rsid w:val="000A74BC"/>
    <w:rsid w:val="000B0E02"/>
    <w:rsid w:val="000B154A"/>
    <w:rsid w:val="000B1908"/>
    <w:rsid w:val="000B1E1B"/>
    <w:rsid w:val="000B2A78"/>
    <w:rsid w:val="000B3273"/>
    <w:rsid w:val="000B3BB2"/>
    <w:rsid w:val="000B441D"/>
    <w:rsid w:val="000B4941"/>
    <w:rsid w:val="000B6741"/>
    <w:rsid w:val="000B7CCA"/>
    <w:rsid w:val="000C0D37"/>
    <w:rsid w:val="000C270E"/>
    <w:rsid w:val="000C2E06"/>
    <w:rsid w:val="000C2EF5"/>
    <w:rsid w:val="000C6703"/>
    <w:rsid w:val="000C6AAF"/>
    <w:rsid w:val="000C6C8E"/>
    <w:rsid w:val="000C7FB0"/>
    <w:rsid w:val="000C7FEE"/>
    <w:rsid w:val="000D2064"/>
    <w:rsid w:val="000D2618"/>
    <w:rsid w:val="000D2EBC"/>
    <w:rsid w:val="000D3000"/>
    <w:rsid w:val="000D3D48"/>
    <w:rsid w:val="000D659D"/>
    <w:rsid w:val="000D6E9D"/>
    <w:rsid w:val="000D7476"/>
    <w:rsid w:val="000D748F"/>
    <w:rsid w:val="000E090E"/>
    <w:rsid w:val="000E0EB3"/>
    <w:rsid w:val="000E2C03"/>
    <w:rsid w:val="000E5F3B"/>
    <w:rsid w:val="000E6AFC"/>
    <w:rsid w:val="000F4142"/>
    <w:rsid w:val="000F508E"/>
    <w:rsid w:val="000F57B4"/>
    <w:rsid w:val="000F637E"/>
    <w:rsid w:val="0010230B"/>
    <w:rsid w:val="00102699"/>
    <w:rsid w:val="00103222"/>
    <w:rsid w:val="00104B16"/>
    <w:rsid w:val="00105F6E"/>
    <w:rsid w:val="001168B9"/>
    <w:rsid w:val="00116E3D"/>
    <w:rsid w:val="00120E35"/>
    <w:rsid w:val="00123D2F"/>
    <w:rsid w:val="00123E31"/>
    <w:rsid w:val="001246DB"/>
    <w:rsid w:val="00124F1B"/>
    <w:rsid w:val="00124FA8"/>
    <w:rsid w:val="00125A56"/>
    <w:rsid w:val="001268A3"/>
    <w:rsid w:val="00127E62"/>
    <w:rsid w:val="00130096"/>
    <w:rsid w:val="001300B0"/>
    <w:rsid w:val="0013136C"/>
    <w:rsid w:val="00131CD9"/>
    <w:rsid w:val="00134D4A"/>
    <w:rsid w:val="00137EC5"/>
    <w:rsid w:val="001412B2"/>
    <w:rsid w:val="001416D8"/>
    <w:rsid w:val="0014184E"/>
    <w:rsid w:val="00142877"/>
    <w:rsid w:val="00147B90"/>
    <w:rsid w:val="0015121F"/>
    <w:rsid w:val="001527CF"/>
    <w:rsid w:val="00152DCF"/>
    <w:rsid w:val="0015338A"/>
    <w:rsid w:val="001542D7"/>
    <w:rsid w:val="0015546A"/>
    <w:rsid w:val="00155E44"/>
    <w:rsid w:val="00156BD3"/>
    <w:rsid w:val="001603B4"/>
    <w:rsid w:val="00161478"/>
    <w:rsid w:val="001618B8"/>
    <w:rsid w:val="00162780"/>
    <w:rsid w:val="001629E0"/>
    <w:rsid w:val="00164DAE"/>
    <w:rsid w:val="00166CC5"/>
    <w:rsid w:val="001712E8"/>
    <w:rsid w:val="001755CD"/>
    <w:rsid w:val="001769CA"/>
    <w:rsid w:val="001772E3"/>
    <w:rsid w:val="0018294F"/>
    <w:rsid w:val="00182BB6"/>
    <w:rsid w:val="00183725"/>
    <w:rsid w:val="00185489"/>
    <w:rsid w:val="00185897"/>
    <w:rsid w:val="00185D00"/>
    <w:rsid w:val="00186634"/>
    <w:rsid w:val="00186791"/>
    <w:rsid w:val="001902AB"/>
    <w:rsid w:val="00190CDD"/>
    <w:rsid w:val="00192664"/>
    <w:rsid w:val="00192E4F"/>
    <w:rsid w:val="00193220"/>
    <w:rsid w:val="001944DA"/>
    <w:rsid w:val="001A012A"/>
    <w:rsid w:val="001A237D"/>
    <w:rsid w:val="001A55D4"/>
    <w:rsid w:val="001A5772"/>
    <w:rsid w:val="001A7710"/>
    <w:rsid w:val="001B06E7"/>
    <w:rsid w:val="001B34D1"/>
    <w:rsid w:val="001B3A24"/>
    <w:rsid w:val="001B3C0E"/>
    <w:rsid w:val="001C0D20"/>
    <w:rsid w:val="001C1099"/>
    <w:rsid w:val="001C2B2F"/>
    <w:rsid w:val="001C2DF1"/>
    <w:rsid w:val="001C3632"/>
    <w:rsid w:val="001C4A6E"/>
    <w:rsid w:val="001C4C64"/>
    <w:rsid w:val="001C5B68"/>
    <w:rsid w:val="001C5F32"/>
    <w:rsid w:val="001D0BFC"/>
    <w:rsid w:val="001D1214"/>
    <w:rsid w:val="001D1F4C"/>
    <w:rsid w:val="001D2277"/>
    <w:rsid w:val="001D6149"/>
    <w:rsid w:val="001D655C"/>
    <w:rsid w:val="001E2BD8"/>
    <w:rsid w:val="001E35F0"/>
    <w:rsid w:val="001E3E0E"/>
    <w:rsid w:val="001E40DB"/>
    <w:rsid w:val="001E58C0"/>
    <w:rsid w:val="001E5B55"/>
    <w:rsid w:val="001E6049"/>
    <w:rsid w:val="001F2A0B"/>
    <w:rsid w:val="001F3887"/>
    <w:rsid w:val="001F6A7D"/>
    <w:rsid w:val="001F6DF0"/>
    <w:rsid w:val="001F7371"/>
    <w:rsid w:val="002012BC"/>
    <w:rsid w:val="00203881"/>
    <w:rsid w:val="00203CF6"/>
    <w:rsid w:val="00204612"/>
    <w:rsid w:val="00205060"/>
    <w:rsid w:val="00205174"/>
    <w:rsid w:val="00213101"/>
    <w:rsid w:val="0021420B"/>
    <w:rsid w:val="00216A1B"/>
    <w:rsid w:val="00216E47"/>
    <w:rsid w:val="00221BB8"/>
    <w:rsid w:val="00221D3B"/>
    <w:rsid w:val="0022237B"/>
    <w:rsid w:val="00223E07"/>
    <w:rsid w:val="00226A25"/>
    <w:rsid w:val="00227688"/>
    <w:rsid w:val="00231B8D"/>
    <w:rsid w:val="00232324"/>
    <w:rsid w:val="002325DC"/>
    <w:rsid w:val="002348E5"/>
    <w:rsid w:val="00234987"/>
    <w:rsid w:val="00234FB2"/>
    <w:rsid w:val="00236A9A"/>
    <w:rsid w:val="00242079"/>
    <w:rsid w:val="002423F4"/>
    <w:rsid w:val="00242E6B"/>
    <w:rsid w:val="0024546B"/>
    <w:rsid w:val="00245AA7"/>
    <w:rsid w:val="00247A79"/>
    <w:rsid w:val="002509F6"/>
    <w:rsid w:val="00251365"/>
    <w:rsid w:val="00252996"/>
    <w:rsid w:val="002535FF"/>
    <w:rsid w:val="00253CB0"/>
    <w:rsid w:val="00255882"/>
    <w:rsid w:val="00255DCF"/>
    <w:rsid w:val="00256365"/>
    <w:rsid w:val="00260E41"/>
    <w:rsid w:val="0026320F"/>
    <w:rsid w:val="0026522C"/>
    <w:rsid w:val="0026743B"/>
    <w:rsid w:val="002678CA"/>
    <w:rsid w:val="00270733"/>
    <w:rsid w:val="00270DBC"/>
    <w:rsid w:val="00273381"/>
    <w:rsid w:val="00274A05"/>
    <w:rsid w:val="00275AA0"/>
    <w:rsid w:val="0027683A"/>
    <w:rsid w:val="00281960"/>
    <w:rsid w:val="00281EC2"/>
    <w:rsid w:val="00282BF0"/>
    <w:rsid w:val="0029007F"/>
    <w:rsid w:val="002905E2"/>
    <w:rsid w:val="00292247"/>
    <w:rsid w:val="0029648D"/>
    <w:rsid w:val="002979AF"/>
    <w:rsid w:val="002A1D43"/>
    <w:rsid w:val="002A48FF"/>
    <w:rsid w:val="002A647C"/>
    <w:rsid w:val="002B0820"/>
    <w:rsid w:val="002B0ACA"/>
    <w:rsid w:val="002B226E"/>
    <w:rsid w:val="002B3EF5"/>
    <w:rsid w:val="002B606E"/>
    <w:rsid w:val="002B7CFB"/>
    <w:rsid w:val="002C04B2"/>
    <w:rsid w:val="002C0E9B"/>
    <w:rsid w:val="002C0F47"/>
    <w:rsid w:val="002C1A19"/>
    <w:rsid w:val="002C217A"/>
    <w:rsid w:val="002C51D6"/>
    <w:rsid w:val="002C59D8"/>
    <w:rsid w:val="002D1279"/>
    <w:rsid w:val="002D17DD"/>
    <w:rsid w:val="002D1E7B"/>
    <w:rsid w:val="002D2CBB"/>
    <w:rsid w:val="002D5394"/>
    <w:rsid w:val="002D5AD5"/>
    <w:rsid w:val="002E0D66"/>
    <w:rsid w:val="002E0ECC"/>
    <w:rsid w:val="002E2D55"/>
    <w:rsid w:val="002E32AD"/>
    <w:rsid w:val="002E49C5"/>
    <w:rsid w:val="002E6345"/>
    <w:rsid w:val="002E72AF"/>
    <w:rsid w:val="002F3970"/>
    <w:rsid w:val="002F543B"/>
    <w:rsid w:val="002F657C"/>
    <w:rsid w:val="0030018E"/>
    <w:rsid w:val="003005A5"/>
    <w:rsid w:val="003008E4"/>
    <w:rsid w:val="00301A0E"/>
    <w:rsid w:val="00303401"/>
    <w:rsid w:val="00303FDD"/>
    <w:rsid w:val="00305EF0"/>
    <w:rsid w:val="00306959"/>
    <w:rsid w:val="00310357"/>
    <w:rsid w:val="0031038E"/>
    <w:rsid w:val="003111F5"/>
    <w:rsid w:val="0031123E"/>
    <w:rsid w:val="0031158B"/>
    <w:rsid w:val="00312156"/>
    <w:rsid w:val="00314F25"/>
    <w:rsid w:val="0031512D"/>
    <w:rsid w:val="0032292D"/>
    <w:rsid w:val="00322F4C"/>
    <w:rsid w:val="00324AFC"/>
    <w:rsid w:val="003279E7"/>
    <w:rsid w:val="00327C69"/>
    <w:rsid w:val="003305EA"/>
    <w:rsid w:val="00330D0E"/>
    <w:rsid w:val="003310E1"/>
    <w:rsid w:val="00332AE6"/>
    <w:rsid w:val="003333CF"/>
    <w:rsid w:val="00333D7E"/>
    <w:rsid w:val="003347AC"/>
    <w:rsid w:val="00337EB2"/>
    <w:rsid w:val="00341105"/>
    <w:rsid w:val="00342AEF"/>
    <w:rsid w:val="0034556B"/>
    <w:rsid w:val="00352BF4"/>
    <w:rsid w:val="00353A0F"/>
    <w:rsid w:val="003550FA"/>
    <w:rsid w:val="003605A8"/>
    <w:rsid w:val="003614CB"/>
    <w:rsid w:val="003630B7"/>
    <w:rsid w:val="00364A84"/>
    <w:rsid w:val="003657D5"/>
    <w:rsid w:val="0036645D"/>
    <w:rsid w:val="003678B0"/>
    <w:rsid w:val="00370743"/>
    <w:rsid w:val="00371B93"/>
    <w:rsid w:val="00371CB6"/>
    <w:rsid w:val="0037208D"/>
    <w:rsid w:val="003746C3"/>
    <w:rsid w:val="003757ED"/>
    <w:rsid w:val="00375B6C"/>
    <w:rsid w:val="00381B36"/>
    <w:rsid w:val="00382BA9"/>
    <w:rsid w:val="00383388"/>
    <w:rsid w:val="00383FF9"/>
    <w:rsid w:val="003844A7"/>
    <w:rsid w:val="00385486"/>
    <w:rsid w:val="003854E3"/>
    <w:rsid w:val="0038717D"/>
    <w:rsid w:val="00392170"/>
    <w:rsid w:val="00393752"/>
    <w:rsid w:val="00394397"/>
    <w:rsid w:val="00394846"/>
    <w:rsid w:val="0039530E"/>
    <w:rsid w:val="0039633C"/>
    <w:rsid w:val="00397B29"/>
    <w:rsid w:val="003A3FF0"/>
    <w:rsid w:val="003A4040"/>
    <w:rsid w:val="003A417F"/>
    <w:rsid w:val="003A5ED0"/>
    <w:rsid w:val="003A672E"/>
    <w:rsid w:val="003A6D26"/>
    <w:rsid w:val="003B1253"/>
    <w:rsid w:val="003B186E"/>
    <w:rsid w:val="003B54D1"/>
    <w:rsid w:val="003B63B8"/>
    <w:rsid w:val="003C2763"/>
    <w:rsid w:val="003D05AF"/>
    <w:rsid w:val="003D166F"/>
    <w:rsid w:val="003D1ABA"/>
    <w:rsid w:val="003D1FDB"/>
    <w:rsid w:val="003D2CEB"/>
    <w:rsid w:val="003D5431"/>
    <w:rsid w:val="003D613A"/>
    <w:rsid w:val="003D69A4"/>
    <w:rsid w:val="003E074A"/>
    <w:rsid w:val="003E07C3"/>
    <w:rsid w:val="003E0A4B"/>
    <w:rsid w:val="003E4825"/>
    <w:rsid w:val="003E6A96"/>
    <w:rsid w:val="003E7E33"/>
    <w:rsid w:val="003F291F"/>
    <w:rsid w:val="003F35AC"/>
    <w:rsid w:val="003F482E"/>
    <w:rsid w:val="003F487D"/>
    <w:rsid w:val="003F6186"/>
    <w:rsid w:val="003F66D3"/>
    <w:rsid w:val="0040032E"/>
    <w:rsid w:val="00400616"/>
    <w:rsid w:val="00401788"/>
    <w:rsid w:val="00402AF2"/>
    <w:rsid w:val="00406F61"/>
    <w:rsid w:val="00413775"/>
    <w:rsid w:val="00414BD9"/>
    <w:rsid w:val="004169FF"/>
    <w:rsid w:val="00417D6A"/>
    <w:rsid w:val="0042039B"/>
    <w:rsid w:val="00422177"/>
    <w:rsid w:val="00424A05"/>
    <w:rsid w:val="00424B73"/>
    <w:rsid w:val="00427FC3"/>
    <w:rsid w:val="004336FB"/>
    <w:rsid w:val="00434AC5"/>
    <w:rsid w:val="0043505B"/>
    <w:rsid w:val="00435CA6"/>
    <w:rsid w:val="0043686E"/>
    <w:rsid w:val="00436EC8"/>
    <w:rsid w:val="00440414"/>
    <w:rsid w:val="004413ED"/>
    <w:rsid w:val="0044143C"/>
    <w:rsid w:val="0044165F"/>
    <w:rsid w:val="00442CE4"/>
    <w:rsid w:val="00443467"/>
    <w:rsid w:val="0044692C"/>
    <w:rsid w:val="00450860"/>
    <w:rsid w:val="00451741"/>
    <w:rsid w:val="004533D3"/>
    <w:rsid w:val="0045756A"/>
    <w:rsid w:val="00457FA0"/>
    <w:rsid w:val="004633EC"/>
    <w:rsid w:val="00466304"/>
    <w:rsid w:val="00473C70"/>
    <w:rsid w:val="00473E6E"/>
    <w:rsid w:val="004743FB"/>
    <w:rsid w:val="00474587"/>
    <w:rsid w:val="004748CD"/>
    <w:rsid w:val="004814AF"/>
    <w:rsid w:val="00483C4E"/>
    <w:rsid w:val="00483F60"/>
    <w:rsid w:val="0048492C"/>
    <w:rsid w:val="00490457"/>
    <w:rsid w:val="00491509"/>
    <w:rsid w:val="00491D55"/>
    <w:rsid w:val="00492860"/>
    <w:rsid w:val="00494104"/>
    <w:rsid w:val="004943B1"/>
    <w:rsid w:val="0049539F"/>
    <w:rsid w:val="00496AAE"/>
    <w:rsid w:val="00496D64"/>
    <w:rsid w:val="0049730D"/>
    <w:rsid w:val="00497821"/>
    <w:rsid w:val="00497F70"/>
    <w:rsid w:val="004A0EE2"/>
    <w:rsid w:val="004A4C76"/>
    <w:rsid w:val="004A5A43"/>
    <w:rsid w:val="004A6110"/>
    <w:rsid w:val="004B3E66"/>
    <w:rsid w:val="004B4A9B"/>
    <w:rsid w:val="004C08D8"/>
    <w:rsid w:val="004C3094"/>
    <w:rsid w:val="004D0878"/>
    <w:rsid w:val="004D0ACE"/>
    <w:rsid w:val="004D2EE0"/>
    <w:rsid w:val="004D462A"/>
    <w:rsid w:val="004D5B45"/>
    <w:rsid w:val="004E03A3"/>
    <w:rsid w:val="004E462C"/>
    <w:rsid w:val="004E68C0"/>
    <w:rsid w:val="004E6EDB"/>
    <w:rsid w:val="004E7CC7"/>
    <w:rsid w:val="004F21FF"/>
    <w:rsid w:val="004F2D53"/>
    <w:rsid w:val="004F371C"/>
    <w:rsid w:val="00500292"/>
    <w:rsid w:val="00500373"/>
    <w:rsid w:val="00503136"/>
    <w:rsid w:val="0050516F"/>
    <w:rsid w:val="00505BE2"/>
    <w:rsid w:val="005073F4"/>
    <w:rsid w:val="00510BBE"/>
    <w:rsid w:val="005119F7"/>
    <w:rsid w:val="00511E61"/>
    <w:rsid w:val="00511EA7"/>
    <w:rsid w:val="005133EC"/>
    <w:rsid w:val="00514AF2"/>
    <w:rsid w:val="00515C5C"/>
    <w:rsid w:val="00516A62"/>
    <w:rsid w:val="005200F9"/>
    <w:rsid w:val="00521108"/>
    <w:rsid w:val="00522F7E"/>
    <w:rsid w:val="00523038"/>
    <w:rsid w:val="0052305D"/>
    <w:rsid w:val="0052347A"/>
    <w:rsid w:val="00525338"/>
    <w:rsid w:val="00525A53"/>
    <w:rsid w:val="005265B6"/>
    <w:rsid w:val="0052673F"/>
    <w:rsid w:val="00530696"/>
    <w:rsid w:val="00530AEA"/>
    <w:rsid w:val="00530B95"/>
    <w:rsid w:val="0053132D"/>
    <w:rsid w:val="00532DCD"/>
    <w:rsid w:val="005343CA"/>
    <w:rsid w:val="00534C0B"/>
    <w:rsid w:val="00535131"/>
    <w:rsid w:val="00535966"/>
    <w:rsid w:val="00535F60"/>
    <w:rsid w:val="00536883"/>
    <w:rsid w:val="00540239"/>
    <w:rsid w:val="00541622"/>
    <w:rsid w:val="00541927"/>
    <w:rsid w:val="005427C5"/>
    <w:rsid w:val="00542D82"/>
    <w:rsid w:val="005444DB"/>
    <w:rsid w:val="005451A2"/>
    <w:rsid w:val="0054537E"/>
    <w:rsid w:val="00546665"/>
    <w:rsid w:val="005475ED"/>
    <w:rsid w:val="0055202D"/>
    <w:rsid w:val="00552910"/>
    <w:rsid w:val="00554199"/>
    <w:rsid w:val="0055419F"/>
    <w:rsid w:val="005568CC"/>
    <w:rsid w:val="00564743"/>
    <w:rsid w:val="00566366"/>
    <w:rsid w:val="0056646D"/>
    <w:rsid w:val="00570236"/>
    <w:rsid w:val="00572AA8"/>
    <w:rsid w:val="00573C5B"/>
    <w:rsid w:val="00573DF0"/>
    <w:rsid w:val="00575A8D"/>
    <w:rsid w:val="0058093A"/>
    <w:rsid w:val="005824DC"/>
    <w:rsid w:val="00582853"/>
    <w:rsid w:val="005828F5"/>
    <w:rsid w:val="0058433E"/>
    <w:rsid w:val="005866E0"/>
    <w:rsid w:val="00591D41"/>
    <w:rsid w:val="00593A01"/>
    <w:rsid w:val="00594837"/>
    <w:rsid w:val="00595237"/>
    <w:rsid w:val="00595D33"/>
    <w:rsid w:val="0059698E"/>
    <w:rsid w:val="00597A3A"/>
    <w:rsid w:val="005A0857"/>
    <w:rsid w:val="005A25E4"/>
    <w:rsid w:val="005A3757"/>
    <w:rsid w:val="005A5994"/>
    <w:rsid w:val="005A75A9"/>
    <w:rsid w:val="005B2BE3"/>
    <w:rsid w:val="005B394B"/>
    <w:rsid w:val="005B4942"/>
    <w:rsid w:val="005B4A35"/>
    <w:rsid w:val="005B63D2"/>
    <w:rsid w:val="005C2418"/>
    <w:rsid w:val="005C3B9A"/>
    <w:rsid w:val="005C3DD3"/>
    <w:rsid w:val="005C424D"/>
    <w:rsid w:val="005C4621"/>
    <w:rsid w:val="005C5C79"/>
    <w:rsid w:val="005C67A4"/>
    <w:rsid w:val="005C7C63"/>
    <w:rsid w:val="005D0D58"/>
    <w:rsid w:val="005D4519"/>
    <w:rsid w:val="005D6BE4"/>
    <w:rsid w:val="005E0CA4"/>
    <w:rsid w:val="005E315B"/>
    <w:rsid w:val="005E5770"/>
    <w:rsid w:val="005E79BC"/>
    <w:rsid w:val="005F070C"/>
    <w:rsid w:val="005F0DEA"/>
    <w:rsid w:val="005F141D"/>
    <w:rsid w:val="005F4282"/>
    <w:rsid w:val="005F4549"/>
    <w:rsid w:val="005F6A18"/>
    <w:rsid w:val="005F7F9C"/>
    <w:rsid w:val="005F7FE2"/>
    <w:rsid w:val="006049AA"/>
    <w:rsid w:val="00606DCC"/>
    <w:rsid w:val="00610757"/>
    <w:rsid w:val="006109E2"/>
    <w:rsid w:val="00614E61"/>
    <w:rsid w:val="00615D02"/>
    <w:rsid w:val="006233CA"/>
    <w:rsid w:val="0062360C"/>
    <w:rsid w:val="00623CFF"/>
    <w:rsid w:val="00623E78"/>
    <w:rsid w:val="006266B7"/>
    <w:rsid w:val="00627758"/>
    <w:rsid w:val="006300E8"/>
    <w:rsid w:val="00630117"/>
    <w:rsid w:val="00630267"/>
    <w:rsid w:val="00630BA7"/>
    <w:rsid w:val="006325CE"/>
    <w:rsid w:val="00633D61"/>
    <w:rsid w:val="006341C4"/>
    <w:rsid w:val="00637241"/>
    <w:rsid w:val="00637260"/>
    <w:rsid w:val="00640C4E"/>
    <w:rsid w:val="00642D3C"/>
    <w:rsid w:val="0064429C"/>
    <w:rsid w:val="00644664"/>
    <w:rsid w:val="00644EC4"/>
    <w:rsid w:val="00644F05"/>
    <w:rsid w:val="00647D57"/>
    <w:rsid w:val="00660AAE"/>
    <w:rsid w:val="00660FCB"/>
    <w:rsid w:val="0066101F"/>
    <w:rsid w:val="00661EE7"/>
    <w:rsid w:val="006635CE"/>
    <w:rsid w:val="00665058"/>
    <w:rsid w:val="0066697E"/>
    <w:rsid w:val="006677A9"/>
    <w:rsid w:val="00671226"/>
    <w:rsid w:val="00671F40"/>
    <w:rsid w:val="00672515"/>
    <w:rsid w:val="00673B41"/>
    <w:rsid w:val="00674FCC"/>
    <w:rsid w:val="00676561"/>
    <w:rsid w:val="00676B1B"/>
    <w:rsid w:val="00676C4C"/>
    <w:rsid w:val="00683CBF"/>
    <w:rsid w:val="006844D2"/>
    <w:rsid w:val="00684C70"/>
    <w:rsid w:val="00685267"/>
    <w:rsid w:val="00685755"/>
    <w:rsid w:val="006868D7"/>
    <w:rsid w:val="006875D9"/>
    <w:rsid w:val="00692025"/>
    <w:rsid w:val="0069223B"/>
    <w:rsid w:val="00694765"/>
    <w:rsid w:val="00696391"/>
    <w:rsid w:val="006967CA"/>
    <w:rsid w:val="0069754E"/>
    <w:rsid w:val="006A0501"/>
    <w:rsid w:val="006A0508"/>
    <w:rsid w:val="006A0B6E"/>
    <w:rsid w:val="006A2C28"/>
    <w:rsid w:val="006A3108"/>
    <w:rsid w:val="006A52D7"/>
    <w:rsid w:val="006A6B83"/>
    <w:rsid w:val="006A78FE"/>
    <w:rsid w:val="006A7D95"/>
    <w:rsid w:val="006A7D96"/>
    <w:rsid w:val="006B06BD"/>
    <w:rsid w:val="006B266A"/>
    <w:rsid w:val="006B2EC5"/>
    <w:rsid w:val="006B3DF6"/>
    <w:rsid w:val="006B535F"/>
    <w:rsid w:val="006C2142"/>
    <w:rsid w:val="006C23A9"/>
    <w:rsid w:val="006C34E6"/>
    <w:rsid w:val="006C4C0B"/>
    <w:rsid w:val="006C63BF"/>
    <w:rsid w:val="006D0C8B"/>
    <w:rsid w:val="006D4039"/>
    <w:rsid w:val="006D4B8B"/>
    <w:rsid w:val="006D4BD6"/>
    <w:rsid w:val="006D6B2C"/>
    <w:rsid w:val="006D7500"/>
    <w:rsid w:val="006E315F"/>
    <w:rsid w:val="006E359C"/>
    <w:rsid w:val="006E4080"/>
    <w:rsid w:val="006F1671"/>
    <w:rsid w:val="006F762F"/>
    <w:rsid w:val="00701ABF"/>
    <w:rsid w:val="00703280"/>
    <w:rsid w:val="007034AC"/>
    <w:rsid w:val="007035CE"/>
    <w:rsid w:val="00703A8E"/>
    <w:rsid w:val="00704AE5"/>
    <w:rsid w:val="00704BA7"/>
    <w:rsid w:val="007053D3"/>
    <w:rsid w:val="00707BC6"/>
    <w:rsid w:val="00710DAC"/>
    <w:rsid w:val="00711994"/>
    <w:rsid w:val="00712D34"/>
    <w:rsid w:val="007133EE"/>
    <w:rsid w:val="007144D0"/>
    <w:rsid w:val="0071726F"/>
    <w:rsid w:val="007176F0"/>
    <w:rsid w:val="00717BE1"/>
    <w:rsid w:val="007210AD"/>
    <w:rsid w:val="00721F24"/>
    <w:rsid w:val="00722433"/>
    <w:rsid w:val="00722E4A"/>
    <w:rsid w:val="00724544"/>
    <w:rsid w:val="0072486F"/>
    <w:rsid w:val="007248CB"/>
    <w:rsid w:val="00725A4D"/>
    <w:rsid w:val="00727652"/>
    <w:rsid w:val="0073089F"/>
    <w:rsid w:val="007308EF"/>
    <w:rsid w:val="007316D6"/>
    <w:rsid w:val="007366DB"/>
    <w:rsid w:val="00737A5F"/>
    <w:rsid w:val="0074208E"/>
    <w:rsid w:val="007427FE"/>
    <w:rsid w:val="0074350B"/>
    <w:rsid w:val="00743DCD"/>
    <w:rsid w:val="00745930"/>
    <w:rsid w:val="00750636"/>
    <w:rsid w:val="00750E96"/>
    <w:rsid w:val="007531FB"/>
    <w:rsid w:val="0075504F"/>
    <w:rsid w:val="00755D60"/>
    <w:rsid w:val="00761271"/>
    <w:rsid w:val="00762BF9"/>
    <w:rsid w:val="00764CA5"/>
    <w:rsid w:val="007652FD"/>
    <w:rsid w:val="0076774F"/>
    <w:rsid w:val="00767FA5"/>
    <w:rsid w:val="0077033E"/>
    <w:rsid w:val="00770738"/>
    <w:rsid w:val="00771442"/>
    <w:rsid w:val="00772154"/>
    <w:rsid w:val="00774759"/>
    <w:rsid w:val="007756EC"/>
    <w:rsid w:val="00775ADE"/>
    <w:rsid w:val="00776B2B"/>
    <w:rsid w:val="00781E3C"/>
    <w:rsid w:val="007826E9"/>
    <w:rsid w:val="00785A63"/>
    <w:rsid w:val="00786D92"/>
    <w:rsid w:val="00790EE6"/>
    <w:rsid w:val="0079380D"/>
    <w:rsid w:val="00797565"/>
    <w:rsid w:val="007A059A"/>
    <w:rsid w:val="007A3399"/>
    <w:rsid w:val="007A5BB3"/>
    <w:rsid w:val="007A5E62"/>
    <w:rsid w:val="007A622A"/>
    <w:rsid w:val="007A6369"/>
    <w:rsid w:val="007A645C"/>
    <w:rsid w:val="007B0B0D"/>
    <w:rsid w:val="007B2C00"/>
    <w:rsid w:val="007B2C13"/>
    <w:rsid w:val="007B2F9E"/>
    <w:rsid w:val="007B3258"/>
    <w:rsid w:val="007B4257"/>
    <w:rsid w:val="007B4957"/>
    <w:rsid w:val="007B4CD6"/>
    <w:rsid w:val="007B5029"/>
    <w:rsid w:val="007B529F"/>
    <w:rsid w:val="007B7A7C"/>
    <w:rsid w:val="007C369E"/>
    <w:rsid w:val="007C3BA1"/>
    <w:rsid w:val="007C3E72"/>
    <w:rsid w:val="007C5CEB"/>
    <w:rsid w:val="007C5D27"/>
    <w:rsid w:val="007C6753"/>
    <w:rsid w:val="007C68AA"/>
    <w:rsid w:val="007C7493"/>
    <w:rsid w:val="007D12D5"/>
    <w:rsid w:val="007D2434"/>
    <w:rsid w:val="007D391C"/>
    <w:rsid w:val="007D4B8E"/>
    <w:rsid w:val="007D4DF3"/>
    <w:rsid w:val="007D58DA"/>
    <w:rsid w:val="007D5FC9"/>
    <w:rsid w:val="007D729E"/>
    <w:rsid w:val="007D78CD"/>
    <w:rsid w:val="007D7E6A"/>
    <w:rsid w:val="007E146E"/>
    <w:rsid w:val="007E5AA8"/>
    <w:rsid w:val="007F049C"/>
    <w:rsid w:val="007F0C94"/>
    <w:rsid w:val="007F22E1"/>
    <w:rsid w:val="007F2FBC"/>
    <w:rsid w:val="007F35D5"/>
    <w:rsid w:val="007F4E9F"/>
    <w:rsid w:val="007F6086"/>
    <w:rsid w:val="007F6CD0"/>
    <w:rsid w:val="007F7293"/>
    <w:rsid w:val="007F7B45"/>
    <w:rsid w:val="00804363"/>
    <w:rsid w:val="008072C2"/>
    <w:rsid w:val="008073C7"/>
    <w:rsid w:val="00807721"/>
    <w:rsid w:val="0080793D"/>
    <w:rsid w:val="008110FF"/>
    <w:rsid w:val="008135C2"/>
    <w:rsid w:val="008178DB"/>
    <w:rsid w:val="0082011E"/>
    <w:rsid w:val="008203E8"/>
    <w:rsid w:val="00821A37"/>
    <w:rsid w:val="00823CD0"/>
    <w:rsid w:val="008247A2"/>
    <w:rsid w:val="00826676"/>
    <w:rsid w:val="00831972"/>
    <w:rsid w:val="00834001"/>
    <w:rsid w:val="0083523A"/>
    <w:rsid w:val="008355B8"/>
    <w:rsid w:val="008372E9"/>
    <w:rsid w:val="0084017E"/>
    <w:rsid w:val="008421A5"/>
    <w:rsid w:val="00842561"/>
    <w:rsid w:val="00844DD4"/>
    <w:rsid w:val="00851663"/>
    <w:rsid w:val="00851884"/>
    <w:rsid w:val="0085311F"/>
    <w:rsid w:val="00855EAD"/>
    <w:rsid w:val="00856AAD"/>
    <w:rsid w:val="008572BE"/>
    <w:rsid w:val="008604CF"/>
    <w:rsid w:val="00862136"/>
    <w:rsid w:val="008626B0"/>
    <w:rsid w:val="0086375B"/>
    <w:rsid w:val="008645D0"/>
    <w:rsid w:val="00865467"/>
    <w:rsid w:val="00866110"/>
    <w:rsid w:val="00881CD3"/>
    <w:rsid w:val="008820D6"/>
    <w:rsid w:val="008836DA"/>
    <w:rsid w:val="00884F4A"/>
    <w:rsid w:val="008877E7"/>
    <w:rsid w:val="008904CB"/>
    <w:rsid w:val="008918A4"/>
    <w:rsid w:val="008938E7"/>
    <w:rsid w:val="00893CDC"/>
    <w:rsid w:val="00894A9A"/>
    <w:rsid w:val="00895607"/>
    <w:rsid w:val="00895907"/>
    <w:rsid w:val="00896F6C"/>
    <w:rsid w:val="00897570"/>
    <w:rsid w:val="008A445C"/>
    <w:rsid w:val="008A4C35"/>
    <w:rsid w:val="008A524B"/>
    <w:rsid w:val="008A52BC"/>
    <w:rsid w:val="008A533B"/>
    <w:rsid w:val="008A56DC"/>
    <w:rsid w:val="008A68D1"/>
    <w:rsid w:val="008B0A8C"/>
    <w:rsid w:val="008B156D"/>
    <w:rsid w:val="008B1DA8"/>
    <w:rsid w:val="008B202E"/>
    <w:rsid w:val="008B34AF"/>
    <w:rsid w:val="008B435C"/>
    <w:rsid w:val="008C09C7"/>
    <w:rsid w:val="008C0C7B"/>
    <w:rsid w:val="008C10FD"/>
    <w:rsid w:val="008C37D6"/>
    <w:rsid w:val="008C6D99"/>
    <w:rsid w:val="008D39E8"/>
    <w:rsid w:val="008D46B5"/>
    <w:rsid w:val="008E18C7"/>
    <w:rsid w:val="008E1FAC"/>
    <w:rsid w:val="008E2361"/>
    <w:rsid w:val="008E3137"/>
    <w:rsid w:val="008E3882"/>
    <w:rsid w:val="008E4D48"/>
    <w:rsid w:val="008E5327"/>
    <w:rsid w:val="008E6B77"/>
    <w:rsid w:val="008E7439"/>
    <w:rsid w:val="008E76DC"/>
    <w:rsid w:val="008F072E"/>
    <w:rsid w:val="008F0A3A"/>
    <w:rsid w:val="008F0A51"/>
    <w:rsid w:val="008F0FD6"/>
    <w:rsid w:val="008F1602"/>
    <w:rsid w:val="008F304B"/>
    <w:rsid w:val="008F437B"/>
    <w:rsid w:val="008F7103"/>
    <w:rsid w:val="008F71B5"/>
    <w:rsid w:val="00900380"/>
    <w:rsid w:val="009026F3"/>
    <w:rsid w:val="00903306"/>
    <w:rsid w:val="00905D67"/>
    <w:rsid w:val="00907829"/>
    <w:rsid w:val="00910EEA"/>
    <w:rsid w:val="00912749"/>
    <w:rsid w:val="0091391C"/>
    <w:rsid w:val="00914DD7"/>
    <w:rsid w:val="009216E0"/>
    <w:rsid w:val="0092250A"/>
    <w:rsid w:val="00923F98"/>
    <w:rsid w:val="00924E4A"/>
    <w:rsid w:val="00925E51"/>
    <w:rsid w:val="009268D2"/>
    <w:rsid w:val="0093156C"/>
    <w:rsid w:val="00931D17"/>
    <w:rsid w:val="0093427C"/>
    <w:rsid w:val="009344D0"/>
    <w:rsid w:val="00934D2A"/>
    <w:rsid w:val="00941523"/>
    <w:rsid w:val="009420A1"/>
    <w:rsid w:val="00945707"/>
    <w:rsid w:val="00946BA6"/>
    <w:rsid w:val="00947981"/>
    <w:rsid w:val="009522CE"/>
    <w:rsid w:val="009538BE"/>
    <w:rsid w:val="00954DD6"/>
    <w:rsid w:val="00955ACD"/>
    <w:rsid w:val="0095635C"/>
    <w:rsid w:val="0095693D"/>
    <w:rsid w:val="00957A2F"/>
    <w:rsid w:val="00960C7D"/>
    <w:rsid w:val="00964A93"/>
    <w:rsid w:val="009654B8"/>
    <w:rsid w:val="00965E71"/>
    <w:rsid w:val="00966D22"/>
    <w:rsid w:val="0097112E"/>
    <w:rsid w:val="00971F35"/>
    <w:rsid w:val="009738B8"/>
    <w:rsid w:val="009762ED"/>
    <w:rsid w:val="00981F82"/>
    <w:rsid w:val="0098405B"/>
    <w:rsid w:val="00984B4D"/>
    <w:rsid w:val="00986E32"/>
    <w:rsid w:val="00990848"/>
    <w:rsid w:val="00990B36"/>
    <w:rsid w:val="009914B3"/>
    <w:rsid w:val="00994672"/>
    <w:rsid w:val="00994C0B"/>
    <w:rsid w:val="009950F1"/>
    <w:rsid w:val="009A30D8"/>
    <w:rsid w:val="009A3121"/>
    <w:rsid w:val="009B0F39"/>
    <w:rsid w:val="009B29EF"/>
    <w:rsid w:val="009B62A3"/>
    <w:rsid w:val="009B6C32"/>
    <w:rsid w:val="009B7E7E"/>
    <w:rsid w:val="009C0F98"/>
    <w:rsid w:val="009C1116"/>
    <w:rsid w:val="009C1556"/>
    <w:rsid w:val="009C2121"/>
    <w:rsid w:val="009C45DC"/>
    <w:rsid w:val="009C5C90"/>
    <w:rsid w:val="009C69CA"/>
    <w:rsid w:val="009C74C5"/>
    <w:rsid w:val="009C7A98"/>
    <w:rsid w:val="009D0A95"/>
    <w:rsid w:val="009D0B7E"/>
    <w:rsid w:val="009D1A01"/>
    <w:rsid w:val="009D2EA8"/>
    <w:rsid w:val="009D3535"/>
    <w:rsid w:val="009D439B"/>
    <w:rsid w:val="009D5F3A"/>
    <w:rsid w:val="009D66C7"/>
    <w:rsid w:val="009D70F7"/>
    <w:rsid w:val="009E0C5A"/>
    <w:rsid w:val="009E2DF7"/>
    <w:rsid w:val="009E3626"/>
    <w:rsid w:val="009E3A67"/>
    <w:rsid w:val="009E4293"/>
    <w:rsid w:val="009E5879"/>
    <w:rsid w:val="009E7A7E"/>
    <w:rsid w:val="009E7DE2"/>
    <w:rsid w:val="009E7F7C"/>
    <w:rsid w:val="009F0F08"/>
    <w:rsid w:val="009F3E1E"/>
    <w:rsid w:val="009F4D2A"/>
    <w:rsid w:val="00A01A28"/>
    <w:rsid w:val="00A02462"/>
    <w:rsid w:val="00A02AD7"/>
    <w:rsid w:val="00A03190"/>
    <w:rsid w:val="00A05381"/>
    <w:rsid w:val="00A071D8"/>
    <w:rsid w:val="00A071EA"/>
    <w:rsid w:val="00A12135"/>
    <w:rsid w:val="00A125BD"/>
    <w:rsid w:val="00A13CDD"/>
    <w:rsid w:val="00A1587D"/>
    <w:rsid w:val="00A17D04"/>
    <w:rsid w:val="00A2059D"/>
    <w:rsid w:val="00A205A6"/>
    <w:rsid w:val="00A206B7"/>
    <w:rsid w:val="00A2278E"/>
    <w:rsid w:val="00A2390D"/>
    <w:rsid w:val="00A24E7F"/>
    <w:rsid w:val="00A305A3"/>
    <w:rsid w:val="00A41DE8"/>
    <w:rsid w:val="00A42730"/>
    <w:rsid w:val="00A43C9F"/>
    <w:rsid w:val="00A44066"/>
    <w:rsid w:val="00A44BA1"/>
    <w:rsid w:val="00A468A4"/>
    <w:rsid w:val="00A50674"/>
    <w:rsid w:val="00A50D5C"/>
    <w:rsid w:val="00A52355"/>
    <w:rsid w:val="00A526C6"/>
    <w:rsid w:val="00A546B6"/>
    <w:rsid w:val="00A5501B"/>
    <w:rsid w:val="00A56ADE"/>
    <w:rsid w:val="00A574C1"/>
    <w:rsid w:val="00A6384F"/>
    <w:rsid w:val="00A63C3F"/>
    <w:rsid w:val="00A666B6"/>
    <w:rsid w:val="00A679FC"/>
    <w:rsid w:val="00A70991"/>
    <w:rsid w:val="00A70FCA"/>
    <w:rsid w:val="00A7249D"/>
    <w:rsid w:val="00A761F5"/>
    <w:rsid w:val="00A77EF5"/>
    <w:rsid w:val="00A8230B"/>
    <w:rsid w:val="00A830A1"/>
    <w:rsid w:val="00A83405"/>
    <w:rsid w:val="00A86079"/>
    <w:rsid w:val="00A90185"/>
    <w:rsid w:val="00A907E8"/>
    <w:rsid w:val="00A91ED0"/>
    <w:rsid w:val="00A95F97"/>
    <w:rsid w:val="00A9737B"/>
    <w:rsid w:val="00A97D50"/>
    <w:rsid w:val="00AA167E"/>
    <w:rsid w:val="00AA1A9A"/>
    <w:rsid w:val="00AA2570"/>
    <w:rsid w:val="00AA4AB2"/>
    <w:rsid w:val="00AA4EDD"/>
    <w:rsid w:val="00AA51BD"/>
    <w:rsid w:val="00AA6C87"/>
    <w:rsid w:val="00AB11FD"/>
    <w:rsid w:val="00AB33EC"/>
    <w:rsid w:val="00AB764D"/>
    <w:rsid w:val="00AC0B91"/>
    <w:rsid w:val="00AC1150"/>
    <w:rsid w:val="00AC173A"/>
    <w:rsid w:val="00AC3C97"/>
    <w:rsid w:val="00AC5155"/>
    <w:rsid w:val="00AC64F7"/>
    <w:rsid w:val="00AC6650"/>
    <w:rsid w:val="00AD00D3"/>
    <w:rsid w:val="00AD1BA0"/>
    <w:rsid w:val="00AD45EB"/>
    <w:rsid w:val="00AD6F2A"/>
    <w:rsid w:val="00AD7C78"/>
    <w:rsid w:val="00AE029A"/>
    <w:rsid w:val="00AE20D8"/>
    <w:rsid w:val="00AE4E92"/>
    <w:rsid w:val="00AE5417"/>
    <w:rsid w:val="00AF150D"/>
    <w:rsid w:val="00B02167"/>
    <w:rsid w:val="00B03403"/>
    <w:rsid w:val="00B03D7B"/>
    <w:rsid w:val="00B0414D"/>
    <w:rsid w:val="00B055EB"/>
    <w:rsid w:val="00B05CF2"/>
    <w:rsid w:val="00B13CF8"/>
    <w:rsid w:val="00B13E98"/>
    <w:rsid w:val="00B147C9"/>
    <w:rsid w:val="00B15BFC"/>
    <w:rsid w:val="00B15C7E"/>
    <w:rsid w:val="00B1618C"/>
    <w:rsid w:val="00B20602"/>
    <w:rsid w:val="00B21A56"/>
    <w:rsid w:val="00B22E2D"/>
    <w:rsid w:val="00B246C6"/>
    <w:rsid w:val="00B26313"/>
    <w:rsid w:val="00B3079E"/>
    <w:rsid w:val="00B3110B"/>
    <w:rsid w:val="00B34CA0"/>
    <w:rsid w:val="00B35CCA"/>
    <w:rsid w:val="00B412AD"/>
    <w:rsid w:val="00B44A32"/>
    <w:rsid w:val="00B453B1"/>
    <w:rsid w:val="00B46A5B"/>
    <w:rsid w:val="00B47E14"/>
    <w:rsid w:val="00B51136"/>
    <w:rsid w:val="00B5129B"/>
    <w:rsid w:val="00B552B2"/>
    <w:rsid w:val="00B56CD7"/>
    <w:rsid w:val="00B57391"/>
    <w:rsid w:val="00B63749"/>
    <w:rsid w:val="00B63BA4"/>
    <w:rsid w:val="00B63C4F"/>
    <w:rsid w:val="00B646A6"/>
    <w:rsid w:val="00B6511A"/>
    <w:rsid w:val="00B65283"/>
    <w:rsid w:val="00B66085"/>
    <w:rsid w:val="00B66808"/>
    <w:rsid w:val="00B67B21"/>
    <w:rsid w:val="00B67D93"/>
    <w:rsid w:val="00B710A0"/>
    <w:rsid w:val="00B72C19"/>
    <w:rsid w:val="00B76DA8"/>
    <w:rsid w:val="00B80441"/>
    <w:rsid w:val="00B80444"/>
    <w:rsid w:val="00B81AAC"/>
    <w:rsid w:val="00B822DB"/>
    <w:rsid w:val="00B82708"/>
    <w:rsid w:val="00B83758"/>
    <w:rsid w:val="00B84044"/>
    <w:rsid w:val="00B85C81"/>
    <w:rsid w:val="00B906FD"/>
    <w:rsid w:val="00B90AA2"/>
    <w:rsid w:val="00B9466D"/>
    <w:rsid w:val="00B94AE5"/>
    <w:rsid w:val="00B95DB4"/>
    <w:rsid w:val="00B9643A"/>
    <w:rsid w:val="00B97E68"/>
    <w:rsid w:val="00B97ED9"/>
    <w:rsid w:val="00BA0A6E"/>
    <w:rsid w:val="00BA40C7"/>
    <w:rsid w:val="00BA4422"/>
    <w:rsid w:val="00BA4B0A"/>
    <w:rsid w:val="00BB0764"/>
    <w:rsid w:val="00BB0AB6"/>
    <w:rsid w:val="00BB1F0C"/>
    <w:rsid w:val="00BB3647"/>
    <w:rsid w:val="00BB53FE"/>
    <w:rsid w:val="00BB7AE3"/>
    <w:rsid w:val="00BC1D6D"/>
    <w:rsid w:val="00BC2152"/>
    <w:rsid w:val="00BC22C3"/>
    <w:rsid w:val="00BC29C7"/>
    <w:rsid w:val="00BC41AC"/>
    <w:rsid w:val="00BC73EA"/>
    <w:rsid w:val="00BD271D"/>
    <w:rsid w:val="00BD2C20"/>
    <w:rsid w:val="00BD3813"/>
    <w:rsid w:val="00BD5F1A"/>
    <w:rsid w:val="00BD6486"/>
    <w:rsid w:val="00BD6570"/>
    <w:rsid w:val="00BD6E4B"/>
    <w:rsid w:val="00BD7BAD"/>
    <w:rsid w:val="00BE1B47"/>
    <w:rsid w:val="00BE44EA"/>
    <w:rsid w:val="00BE4547"/>
    <w:rsid w:val="00BE4D5B"/>
    <w:rsid w:val="00BE6E2E"/>
    <w:rsid w:val="00BF00CE"/>
    <w:rsid w:val="00BF0532"/>
    <w:rsid w:val="00BF0E4F"/>
    <w:rsid w:val="00BF4213"/>
    <w:rsid w:val="00BF7807"/>
    <w:rsid w:val="00BF7AD1"/>
    <w:rsid w:val="00C009AE"/>
    <w:rsid w:val="00C00B9F"/>
    <w:rsid w:val="00C04E55"/>
    <w:rsid w:val="00C073A8"/>
    <w:rsid w:val="00C07429"/>
    <w:rsid w:val="00C075A4"/>
    <w:rsid w:val="00C07D3B"/>
    <w:rsid w:val="00C11597"/>
    <w:rsid w:val="00C15C6F"/>
    <w:rsid w:val="00C178AC"/>
    <w:rsid w:val="00C178E2"/>
    <w:rsid w:val="00C228AF"/>
    <w:rsid w:val="00C2492D"/>
    <w:rsid w:val="00C25A8B"/>
    <w:rsid w:val="00C25E2A"/>
    <w:rsid w:val="00C265DE"/>
    <w:rsid w:val="00C2731A"/>
    <w:rsid w:val="00C30EFE"/>
    <w:rsid w:val="00C316D3"/>
    <w:rsid w:val="00C32359"/>
    <w:rsid w:val="00C330BD"/>
    <w:rsid w:val="00C334CE"/>
    <w:rsid w:val="00C356EF"/>
    <w:rsid w:val="00C360BE"/>
    <w:rsid w:val="00C40EAD"/>
    <w:rsid w:val="00C417A3"/>
    <w:rsid w:val="00C4302A"/>
    <w:rsid w:val="00C43360"/>
    <w:rsid w:val="00C44A9E"/>
    <w:rsid w:val="00C45BB0"/>
    <w:rsid w:val="00C46B7B"/>
    <w:rsid w:val="00C46F3C"/>
    <w:rsid w:val="00C47AC6"/>
    <w:rsid w:val="00C501DD"/>
    <w:rsid w:val="00C50D50"/>
    <w:rsid w:val="00C52C43"/>
    <w:rsid w:val="00C52D18"/>
    <w:rsid w:val="00C531B7"/>
    <w:rsid w:val="00C53D1A"/>
    <w:rsid w:val="00C576D6"/>
    <w:rsid w:val="00C61C38"/>
    <w:rsid w:val="00C624EB"/>
    <w:rsid w:val="00C638DD"/>
    <w:rsid w:val="00C664CB"/>
    <w:rsid w:val="00C66F43"/>
    <w:rsid w:val="00C679AC"/>
    <w:rsid w:val="00C7175E"/>
    <w:rsid w:val="00C7232E"/>
    <w:rsid w:val="00C73610"/>
    <w:rsid w:val="00C75B0B"/>
    <w:rsid w:val="00C76C22"/>
    <w:rsid w:val="00C81C0C"/>
    <w:rsid w:val="00C81E30"/>
    <w:rsid w:val="00C836FA"/>
    <w:rsid w:val="00C90108"/>
    <w:rsid w:val="00C908A8"/>
    <w:rsid w:val="00C90F19"/>
    <w:rsid w:val="00C94D65"/>
    <w:rsid w:val="00C94EB5"/>
    <w:rsid w:val="00C95EA0"/>
    <w:rsid w:val="00C96D8C"/>
    <w:rsid w:val="00C97966"/>
    <w:rsid w:val="00CA0C99"/>
    <w:rsid w:val="00CA0D70"/>
    <w:rsid w:val="00CA3F63"/>
    <w:rsid w:val="00CA6D4C"/>
    <w:rsid w:val="00CB01E4"/>
    <w:rsid w:val="00CB0C67"/>
    <w:rsid w:val="00CB3C19"/>
    <w:rsid w:val="00CB70C2"/>
    <w:rsid w:val="00CC0D82"/>
    <w:rsid w:val="00CC1B00"/>
    <w:rsid w:val="00CC1D95"/>
    <w:rsid w:val="00CC2604"/>
    <w:rsid w:val="00CC2C42"/>
    <w:rsid w:val="00CC5192"/>
    <w:rsid w:val="00CC691F"/>
    <w:rsid w:val="00CC7A6D"/>
    <w:rsid w:val="00CD08D0"/>
    <w:rsid w:val="00CD202B"/>
    <w:rsid w:val="00CD7614"/>
    <w:rsid w:val="00CE0712"/>
    <w:rsid w:val="00CE0E2A"/>
    <w:rsid w:val="00CE1336"/>
    <w:rsid w:val="00CE1993"/>
    <w:rsid w:val="00CE357C"/>
    <w:rsid w:val="00CE3EF6"/>
    <w:rsid w:val="00CE49B3"/>
    <w:rsid w:val="00CE56B6"/>
    <w:rsid w:val="00CE5F27"/>
    <w:rsid w:val="00CE66CF"/>
    <w:rsid w:val="00CF0067"/>
    <w:rsid w:val="00CF04AC"/>
    <w:rsid w:val="00CF0920"/>
    <w:rsid w:val="00CF1015"/>
    <w:rsid w:val="00CF1826"/>
    <w:rsid w:val="00CF1C6A"/>
    <w:rsid w:val="00CF329D"/>
    <w:rsid w:val="00CF3839"/>
    <w:rsid w:val="00CF464E"/>
    <w:rsid w:val="00CF4A83"/>
    <w:rsid w:val="00CF6E87"/>
    <w:rsid w:val="00D014C2"/>
    <w:rsid w:val="00D01A12"/>
    <w:rsid w:val="00D01C33"/>
    <w:rsid w:val="00D020C7"/>
    <w:rsid w:val="00D057B4"/>
    <w:rsid w:val="00D05CC9"/>
    <w:rsid w:val="00D0672A"/>
    <w:rsid w:val="00D07B3F"/>
    <w:rsid w:val="00D07B4F"/>
    <w:rsid w:val="00D07ED0"/>
    <w:rsid w:val="00D07EF4"/>
    <w:rsid w:val="00D13578"/>
    <w:rsid w:val="00D17A9E"/>
    <w:rsid w:val="00D2070A"/>
    <w:rsid w:val="00D20E6B"/>
    <w:rsid w:val="00D26B6E"/>
    <w:rsid w:val="00D32603"/>
    <w:rsid w:val="00D32729"/>
    <w:rsid w:val="00D336AD"/>
    <w:rsid w:val="00D3578B"/>
    <w:rsid w:val="00D35966"/>
    <w:rsid w:val="00D361B5"/>
    <w:rsid w:val="00D378C9"/>
    <w:rsid w:val="00D4131C"/>
    <w:rsid w:val="00D41C38"/>
    <w:rsid w:val="00D4267F"/>
    <w:rsid w:val="00D43B57"/>
    <w:rsid w:val="00D45712"/>
    <w:rsid w:val="00D50470"/>
    <w:rsid w:val="00D5199A"/>
    <w:rsid w:val="00D53915"/>
    <w:rsid w:val="00D6119B"/>
    <w:rsid w:val="00D6584D"/>
    <w:rsid w:val="00D65D7F"/>
    <w:rsid w:val="00D6729A"/>
    <w:rsid w:val="00D70D15"/>
    <w:rsid w:val="00D73569"/>
    <w:rsid w:val="00D735F9"/>
    <w:rsid w:val="00D76C95"/>
    <w:rsid w:val="00D76CFA"/>
    <w:rsid w:val="00D76D5D"/>
    <w:rsid w:val="00D77305"/>
    <w:rsid w:val="00D775F0"/>
    <w:rsid w:val="00D833C8"/>
    <w:rsid w:val="00D86D4E"/>
    <w:rsid w:val="00D87850"/>
    <w:rsid w:val="00D8791E"/>
    <w:rsid w:val="00D87FF2"/>
    <w:rsid w:val="00D90E12"/>
    <w:rsid w:val="00D91ABB"/>
    <w:rsid w:val="00D91B8C"/>
    <w:rsid w:val="00D92A68"/>
    <w:rsid w:val="00D92DFB"/>
    <w:rsid w:val="00D94FE7"/>
    <w:rsid w:val="00DA0512"/>
    <w:rsid w:val="00DA1612"/>
    <w:rsid w:val="00DA17A5"/>
    <w:rsid w:val="00DA2F3D"/>
    <w:rsid w:val="00DA3225"/>
    <w:rsid w:val="00DA327D"/>
    <w:rsid w:val="00DA33AF"/>
    <w:rsid w:val="00DA3D73"/>
    <w:rsid w:val="00DA425F"/>
    <w:rsid w:val="00DA4AE9"/>
    <w:rsid w:val="00DA5484"/>
    <w:rsid w:val="00DA5A85"/>
    <w:rsid w:val="00DA7E58"/>
    <w:rsid w:val="00DB2AC3"/>
    <w:rsid w:val="00DB4EEB"/>
    <w:rsid w:val="00DB5D25"/>
    <w:rsid w:val="00DB5F79"/>
    <w:rsid w:val="00DB608A"/>
    <w:rsid w:val="00DB6252"/>
    <w:rsid w:val="00DB637D"/>
    <w:rsid w:val="00DB6B26"/>
    <w:rsid w:val="00DC0F92"/>
    <w:rsid w:val="00DC16EF"/>
    <w:rsid w:val="00DC5281"/>
    <w:rsid w:val="00DD0218"/>
    <w:rsid w:val="00DD1513"/>
    <w:rsid w:val="00DD22FF"/>
    <w:rsid w:val="00DD2CF1"/>
    <w:rsid w:val="00DD31CD"/>
    <w:rsid w:val="00DD3499"/>
    <w:rsid w:val="00DD59F1"/>
    <w:rsid w:val="00DD5BC1"/>
    <w:rsid w:val="00DD6908"/>
    <w:rsid w:val="00DD755C"/>
    <w:rsid w:val="00DE1938"/>
    <w:rsid w:val="00DE3FD9"/>
    <w:rsid w:val="00DE45FE"/>
    <w:rsid w:val="00DF046E"/>
    <w:rsid w:val="00DF11AF"/>
    <w:rsid w:val="00DF1BCF"/>
    <w:rsid w:val="00DF2B5E"/>
    <w:rsid w:val="00DF47A3"/>
    <w:rsid w:val="00DF5666"/>
    <w:rsid w:val="00DF62FB"/>
    <w:rsid w:val="00DF65DC"/>
    <w:rsid w:val="00E02876"/>
    <w:rsid w:val="00E031F3"/>
    <w:rsid w:val="00E03C2C"/>
    <w:rsid w:val="00E04714"/>
    <w:rsid w:val="00E05301"/>
    <w:rsid w:val="00E12314"/>
    <w:rsid w:val="00E132FE"/>
    <w:rsid w:val="00E13AC8"/>
    <w:rsid w:val="00E13C1A"/>
    <w:rsid w:val="00E13DCD"/>
    <w:rsid w:val="00E14506"/>
    <w:rsid w:val="00E158A9"/>
    <w:rsid w:val="00E15A7D"/>
    <w:rsid w:val="00E2254B"/>
    <w:rsid w:val="00E242AE"/>
    <w:rsid w:val="00E24E3C"/>
    <w:rsid w:val="00E25034"/>
    <w:rsid w:val="00E262AB"/>
    <w:rsid w:val="00E26EF6"/>
    <w:rsid w:val="00E27B3D"/>
    <w:rsid w:val="00E30723"/>
    <w:rsid w:val="00E31FEB"/>
    <w:rsid w:val="00E3495E"/>
    <w:rsid w:val="00E378EC"/>
    <w:rsid w:val="00E46A60"/>
    <w:rsid w:val="00E46AD9"/>
    <w:rsid w:val="00E5188B"/>
    <w:rsid w:val="00E523EF"/>
    <w:rsid w:val="00E5256A"/>
    <w:rsid w:val="00E54BA1"/>
    <w:rsid w:val="00E6038F"/>
    <w:rsid w:val="00E635AA"/>
    <w:rsid w:val="00E64305"/>
    <w:rsid w:val="00E64C8D"/>
    <w:rsid w:val="00E713AF"/>
    <w:rsid w:val="00E72C6F"/>
    <w:rsid w:val="00E757CF"/>
    <w:rsid w:val="00E8168E"/>
    <w:rsid w:val="00E857DD"/>
    <w:rsid w:val="00E857F8"/>
    <w:rsid w:val="00E85876"/>
    <w:rsid w:val="00E86913"/>
    <w:rsid w:val="00E9535E"/>
    <w:rsid w:val="00E9716E"/>
    <w:rsid w:val="00E97A53"/>
    <w:rsid w:val="00E97C0B"/>
    <w:rsid w:val="00E97C8A"/>
    <w:rsid w:val="00EA10BF"/>
    <w:rsid w:val="00EA1B58"/>
    <w:rsid w:val="00EA3362"/>
    <w:rsid w:val="00EA3493"/>
    <w:rsid w:val="00EA3E8F"/>
    <w:rsid w:val="00EA6C1C"/>
    <w:rsid w:val="00EB1898"/>
    <w:rsid w:val="00EB421A"/>
    <w:rsid w:val="00EB4E51"/>
    <w:rsid w:val="00EB4EFB"/>
    <w:rsid w:val="00EB5436"/>
    <w:rsid w:val="00EB5885"/>
    <w:rsid w:val="00EC13F8"/>
    <w:rsid w:val="00EC3070"/>
    <w:rsid w:val="00EC414E"/>
    <w:rsid w:val="00EC4CA5"/>
    <w:rsid w:val="00ED02D4"/>
    <w:rsid w:val="00ED101E"/>
    <w:rsid w:val="00ED325A"/>
    <w:rsid w:val="00ED3A6E"/>
    <w:rsid w:val="00ED4CE4"/>
    <w:rsid w:val="00ED6A01"/>
    <w:rsid w:val="00EE16BA"/>
    <w:rsid w:val="00EE1F3A"/>
    <w:rsid w:val="00EE584D"/>
    <w:rsid w:val="00EE5F77"/>
    <w:rsid w:val="00EE6B1F"/>
    <w:rsid w:val="00EE6FCE"/>
    <w:rsid w:val="00EE7BF5"/>
    <w:rsid w:val="00EF0AC2"/>
    <w:rsid w:val="00EF3346"/>
    <w:rsid w:val="00EF4C68"/>
    <w:rsid w:val="00EF6B74"/>
    <w:rsid w:val="00EF7601"/>
    <w:rsid w:val="00F009F7"/>
    <w:rsid w:val="00F01337"/>
    <w:rsid w:val="00F01DC3"/>
    <w:rsid w:val="00F05FD4"/>
    <w:rsid w:val="00F06A22"/>
    <w:rsid w:val="00F1025D"/>
    <w:rsid w:val="00F1068B"/>
    <w:rsid w:val="00F157BB"/>
    <w:rsid w:val="00F159B4"/>
    <w:rsid w:val="00F16FC7"/>
    <w:rsid w:val="00F21910"/>
    <w:rsid w:val="00F22498"/>
    <w:rsid w:val="00F2460E"/>
    <w:rsid w:val="00F25962"/>
    <w:rsid w:val="00F25C27"/>
    <w:rsid w:val="00F27AA3"/>
    <w:rsid w:val="00F33147"/>
    <w:rsid w:val="00F3439B"/>
    <w:rsid w:val="00F36F47"/>
    <w:rsid w:val="00F40AD3"/>
    <w:rsid w:val="00F41147"/>
    <w:rsid w:val="00F41A37"/>
    <w:rsid w:val="00F41DB8"/>
    <w:rsid w:val="00F42271"/>
    <w:rsid w:val="00F440E8"/>
    <w:rsid w:val="00F4412C"/>
    <w:rsid w:val="00F46383"/>
    <w:rsid w:val="00F47A65"/>
    <w:rsid w:val="00F52C5B"/>
    <w:rsid w:val="00F539D3"/>
    <w:rsid w:val="00F554B7"/>
    <w:rsid w:val="00F56960"/>
    <w:rsid w:val="00F5740B"/>
    <w:rsid w:val="00F61A8F"/>
    <w:rsid w:val="00F61D01"/>
    <w:rsid w:val="00F61F24"/>
    <w:rsid w:val="00F632F7"/>
    <w:rsid w:val="00F63BB8"/>
    <w:rsid w:val="00F64A82"/>
    <w:rsid w:val="00F64EAE"/>
    <w:rsid w:val="00F65ACF"/>
    <w:rsid w:val="00F70354"/>
    <w:rsid w:val="00F71450"/>
    <w:rsid w:val="00F75162"/>
    <w:rsid w:val="00F760B6"/>
    <w:rsid w:val="00F767CA"/>
    <w:rsid w:val="00F7684A"/>
    <w:rsid w:val="00F77796"/>
    <w:rsid w:val="00F77ECB"/>
    <w:rsid w:val="00F8367C"/>
    <w:rsid w:val="00F83B2B"/>
    <w:rsid w:val="00F84FE5"/>
    <w:rsid w:val="00F85AF5"/>
    <w:rsid w:val="00F8653B"/>
    <w:rsid w:val="00F865EB"/>
    <w:rsid w:val="00F86953"/>
    <w:rsid w:val="00F902A5"/>
    <w:rsid w:val="00F90410"/>
    <w:rsid w:val="00F92FF4"/>
    <w:rsid w:val="00F94FE6"/>
    <w:rsid w:val="00F96E51"/>
    <w:rsid w:val="00FA05E7"/>
    <w:rsid w:val="00FA15AD"/>
    <w:rsid w:val="00FA3256"/>
    <w:rsid w:val="00FA3393"/>
    <w:rsid w:val="00FA59F5"/>
    <w:rsid w:val="00FA5BBF"/>
    <w:rsid w:val="00FA6D68"/>
    <w:rsid w:val="00FA7482"/>
    <w:rsid w:val="00FB03EE"/>
    <w:rsid w:val="00FB170C"/>
    <w:rsid w:val="00FB1CAE"/>
    <w:rsid w:val="00FB1F26"/>
    <w:rsid w:val="00FB2180"/>
    <w:rsid w:val="00FB3F74"/>
    <w:rsid w:val="00FB446F"/>
    <w:rsid w:val="00FB5049"/>
    <w:rsid w:val="00FB682A"/>
    <w:rsid w:val="00FC0777"/>
    <w:rsid w:val="00FC0B9B"/>
    <w:rsid w:val="00FC2061"/>
    <w:rsid w:val="00FC2807"/>
    <w:rsid w:val="00FC4112"/>
    <w:rsid w:val="00FC472A"/>
    <w:rsid w:val="00FC52E7"/>
    <w:rsid w:val="00FD0B1C"/>
    <w:rsid w:val="00FD1D82"/>
    <w:rsid w:val="00FD33EB"/>
    <w:rsid w:val="00FD479A"/>
    <w:rsid w:val="00FD79C2"/>
    <w:rsid w:val="00FE00F7"/>
    <w:rsid w:val="00FE6B19"/>
    <w:rsid w:val="00FE78D5"/>
    <w:rsid w:val="00FF06AB"/>
    <w:rsid w:val="00FF1A73"/>
    <w:rsid w:val="00FF1F46"/>
    <w:rsid w:val="00FF2E9B"/>
    <w:rsid w:val="00FF3660"/>
    <w:rsid w:val="00FF4782"/>
    <w:rsid w:val="00FF54E4"/>
    <w:rsid w:val="00FF6AED"/>
    <w:rsid w:val="0FED07F4"/>
    <w:rsid w:val="3ABBB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90C6A"/>
  <w15:chartTrackingRefBased/>
  <w15:docId w15:val="{EF6B5832-44BB-4A49-8BF8-859E02F1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749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274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A5BBF"/>
    <w:pPr>
      <w:ind w:left="720"/>
    </w:pPr>
  </w:style>
  <w:style w:type="paragraph" w:styleId="BalloonText">
    <w:name w:val="Balloon Text"/>
    <w:basedOn w:val="Normal"/>
    <w:link w:val="BalloonTextChar"/>
    <w:rsid w:val="006F7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762F"/>
    <w:rPr>
      <w:rFonts w:ascii="Segoe UI" w:hAnsi="Segoe UI" w:cs="Segoe UI"/>
      <w:sz w:val="18"/>
      <w:szCs w:val="18"/>
    </w:rPr>
  </w:style>
  <w:style w:type="character" w:styleId="Hyperlink">
    <w:name w:val="Hyperlink"/>
    <w:rsid w:val="001618B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7684A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rsid w:val="00C075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075A4"/>
    <w:rPr>
      <w:rFonts w:ascii="Arial" w:hAnsi="Arial" w:cs="Arial"/>
      <w:sz w:val="24"/>
      <w:szCs w:val="24"/>
    </w:rPr>
  </w:style>
  <w:style w:type="character" w:customStyle="1" w:styleId="HeaderChar">
    <w:name w:val="Header Char"/>
    <w:link w:val="Header"/>
    <w:rsid w:val="00C075A4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a8ffc9-caf4-433d-83eb-b79322156a96">
      <Terms xmlns="http://schemas.microsoft.com/office/infopath/2007/PartnerControls"/>
    </lcf76f155ced4ddcb4097134ff3c332f>
    <TaxCatchAll xmlns="60b356b0-e86e-45e1-b232-b987fc0bed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71690EF-0655-4706-969F-E7612E715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6D1B6-4B99-48AC-B36F-325BE3A13FF4}">
  <ds:schemaRefs>
    <ds:schemaRef ds:uri="http://schemas.microsoft.com/office/2006/metadata/properties"/>
    <ds:schemaRef ds:uri="http://schemas.microsoft.com/office/infopath/2007/PartnerControls"/>
    <ds:schemaRef ds:uri="3aa8ffc9-caf4-433d-83eb-b79322156a96"/>
    <ds:schemaRef ds:uri="60b356b0-e86e-45e1-b232-b987fc0bed7e"/>
  </ds:schemaRefs>
</ds:datastoreItem>
</file>

<file path=customXml/itemProps3.xml><?xml version="1.0" encoding="utf-8"?>
<ds:datastoreItem xmlns:ds="http://schemas.openxmlformats.org/officeDocument/2006/customXml" ds:itemID="{5FF80BE9-42EC-404E-8B31-38F4347D1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86A34D-CF3B-4A7D-B2D1-58A9F91C205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FEE6AE-D0DD-457B-96CA-44F64A987D6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1256</Words>
  <Characters>6339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Laura Jayne</dc:creator>
  <cp:keywords/>
  <dc:description/>
  <cp:lastModifiedBy>CTC  Office</cp:lastModifiedBy>
  <cp:revision>136</cp:revision>
  <cp:lastPrinted>2024-03-12T17:00:00Z</cp:lastPrinted>
  <dcterms:created xsi:type="dcterms:W3CDTF">2024-07-16T15:29:00Z</dcterms:created>
  <dcterms:modified xsi:type="dcterms:W3CDTF">2024-07-17T11:40:00Z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3655600.00000000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0x010100D8140098CD5C104D8CA53122F4E9F274</vt:lpwstr>
  </property>
</Properties>
</file>